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819"/>
        <w:gridCol w:w="1988"/>
        <w:gridCol w:w="1280"/>
        <w:gridCol w:w="2701"/>
        <w:gridCol w:w="1278"/>
        <w:gridCol w:w="1484"/>
      </w:tblGrid>
      <w:tr w:rsidR="00B64477" w:rsidRPr="003764FE" w:rsidTr="00172AD2">
        <w:trPr>
          <w:trHeight w:val="260"/>
        </w:trPr>
        <w:tc>
          <w:tcPr>
            <w:tcW w:w="429" w:type="pct"/>
            <w:tcBorders>
              <w:top w:val="single" w:sz="4" w:space="0" w:color="auto"/>
              <w:bottom w:val="single" w:sz="4" w:space="0" w:color="auto"/>
            </w:tcBorders>
            <w:shd w:val="pct10" w:color="auto" w:fill="FFFFFF"/>
            <w:vAlign w:val="center"/>
          </w:tcPr>
          <w:p w:rsidR="00B64477" w:rsidRPr="00506B6A" w:rsidRDefault="00B64477" w:rsidP="00593603">
            <w:pPr>
              <w:jc w:val="center"/>
              <w:rPr>
                <w:rFonts w:ascii="Arial" w:hAnsi="Arial"/>
                <w:szCs w:val="21"/>
              </w:rPr>
            </w:pPr>
            <w:r w:rsidRPr="00506B6A">
              <w:rPr>
                <w:rFonts w:ascii="Arial" w:hAnsi="Arial" w:hint="eastAsia"/>
                <w:szCs w:val="21"/>
              </w:rPr>
              <w:t>版本</w:t>
            </w:r>
          </w:p>
          <w:p w:rsidR="00B64477" w:rsidRPr="00506B6A" w:rsidRDefault="00B64477" w:rsidP="00593603">
            <w:pPr>
              <w:jc w:val="center"/>
              <w:rPr>
                <w:rFonts w:ascii="Calibri" w:hAnsi="Calibri"/>
                <w:szCs w:val="21"/>
              </w:rPr>
            </w:pPr>
            <w:r w:rsidRPr="00506B6A">
              <w:rPr>
                <w:rFonts w:ascii="Calibri" w:hAnsi="Calibri"/>
                <w:szCs w:val="21"/>
              </w:rPr>
              <w:t>REV.</w:t>
            </w:r>
          </w:p>
        </w:tc>
        <w:tc>
          <w:tcPr>
            <w:tcW w:w="1041" w:type="pct"/>
            <w:tcBorders>
              <w:top w:val="single" w:sz="4" w:space="0" w:color="auto"/>
              <w:bottom w:val="single" w:sz="4" w:space="0" w:color="auto"/>
            </w:tcBorders>
            <w:shd w:val="pct10" w:color="auto" w:fill="FFFFFF"/>
            <w:vAlign w:val="center"/>
          </w:tcPr>
          <w:p w:rsidR="00B64477" w:rsidRPr="00506B6A" w:rsidRDefault="00B64477" w:rsidP="00593603">
            <w:pPr>
              <w:jc w:val="center"/>
              <w:rPr>
                <w:rFonts w:ascii="Arial" w:hAnsi="Arial"/>
                <w:szCs w:val="21"/>
              </w:rPr>
            </w:pPr>
            <w:r>
              <w:rPr>
                <w:rFonts w:ascii="Arial" w:hAnsi="Arial" w:hint="eastAsia"/>
                <w:szCs w:val="21"/>
              </w:rPr>
              <w:t>编号</w:t>
            </w:r>
          </w:p>
          <w:p w:rsidR="00B64477" w:rsidRPr="003764FE" w:rsidRDefault="00B64477" w:rsidP="00593603">
            <w:pPr>
              <w:jc w:val="center"/>
              <w:rPr>
                <w:rFonts w:ascii="Arial" w:hAnsi="Arial"/>
                <w:sz w:val="16"/>
                <w:szCs w:val="16"/>
              </w:rPr>
            </w:pPr>
            <w:r w:rsidRPr="00506B6A">
              <w:rPr>
                <w:rFonts w:ascii="Calibri" w:hAnsi="Calibri"/>
                <w:szCs w:val="21"/>
              </w:rPr>
              <w:t>DCN NO</w:t>
            </w:r>
            <w:r w:rsidRPr="003764FE">
              <w:rPr>
                <w:rFonts w:ascii="Arial" w:hAnsi="Arial"/>
                <w:sz w:val="16"/>
                <w:szCs w:val="16"/>
              </w:rPr>
              <w:t>.</w:t>
            </w:r>
          </w:p>
        </w:tc>
        <w:tc>
          <w:tcPr>
            <w:tcW w:w="670" w:type="pct"/>
            <w:tcBorders>
              <w:top w:val="single" w:sz="4" w:space="0" w:color="auto"/>
              <w:bottom w:val="single" w:sz="4" w:space="0" w:color="auto"/>
            </w:tcBorders>
            <w:shd w:val="pct10" w:color="auto" w:fill="FFFFFF"/>
            <w:vAlign w:val="center"/>
          </w:tcPr>
          <w:p w:rsidR="00B64477" w:rsidRPr="00506B6A" w:rsidRDefault="00B64477" w:rsidP="00593603">
            <w:pPr>
              <w:jc w:val="center"/>
              <w:rPr>
                <w:rFonts w:ascii="Arial" w:hAnsi="Arial"/>
                <w:szCs w:val="21"/>
              </w:rPr>
            </w:pPr>
            <w:r>
              <w:rPr>
                <w:rFonts w:ascii="Arial" w:hAnsi="Arial" w:hint="eastAsia"/>
                <w:szCs w:val="21"/>
              </w:rPr>
              <w:t>变更</w:t>
            </w:r>
            <w:r w:rsidRPr="00506B6A">
              <w:rPr>
                <w:rFonts w:ascii="Arial" w:hAnsi="Arial" w:hint="eastAsia"/>
                <w:szCs w:val="21"/>
              </w:rPr>
              <w:t>日期</w:t>
            </w:r>
          </w:p>
          <w:p w:rsidR="00B64477" w:rsidRPr="00506B6A" w:rsidRDefault="00B64477" w:rsidP="00593603">
            <w:pPr>
              <w:jc w:val="center"/>
              <w:rPr>
                <w:rFonts w:ascii="Calibri" w:hAnsi="Calibri"/>
                <w:szCs w:val="21"/>
              </w:rPr>
            </w:pPr>
            <w:r w:rsidRPr="00506B6A">
              <w:rPr>
                <w:rFonts w:ascii="Calibri" w:hAnsi="Calibri"/>
                <w:szCs w:val="21"/>
              </w:rPr>
              <w:t>DATE</w:t>
            </w:r>
          </w:p>
        </w:tc>
        <w:tc>
          <w:tcPr>
            <w:tcW w:w="1414" w:type="pct"/>
            <w:tcBorders>
              <w:top w:val="single" w:sz="4" w:space="0" w:color="auto"/>
              <w:bottom w:val="single" w:sz="4" w:space="0" w:color="auto"/>
            </w:tcBorders>
            <w:shd w:val="pct10" w:color="auto" w:fill="FFFFFF"/>
            <w:vAlign w:val="center"/>
          </w:tcPr>
          <w:p w:rsidR="00B64477" w:rsidRPr="00506B6A" w:rsidRDefault="00B64477" w:rsidP="00593603">
            <w:pPr>
              <w:jc w:val="center"/>
              <w:rPr>
                <w:rFonts w:ascii="Arial" w:hAnsi="Arial"/>
                <w:szCs w:val="21"/>
              </w:rPr>
            </w:pPr>
            <w:r w:rsidRPr="00506B6A">
              <w:rPr>
                <w:rFonts w:ascii="Arial" w:hAnsi="Arial" w:hint="eastAsia"/>
                <w:szCs w:val="21"/>
              </w:rPr>
              <w:t>版本履历</w:t>
            </w:r>
          </w:p>
          <w:p w:rsidR="00B64477" w:rsidRPr="00506B6A" w:rsidRDefault="00B64477" w:rsidP="00593603">
            <w:pPr>
              <w:jc w:val="center"/>
              <w:rPr>
                <w:rFonts w:ascii="Calibri" w:hAnsi="Calibri"/>
                <w:szCs w:val="21"/>
              </w:rPr>
            </w:pPr>
            <w:r w:rsidRPr="00506B6A">
              <w:rPr>
                <w:rFonts w:ascii="Calibri" w:hAnsi="Calibri"/>
                <w:szCs w:val="21"/>
              </w:rPr>
              <w:t>REVISION HISTORY</w:t>
            </w:r>
          </w:p>
        </w:tc>
        <w:tc>
          <w:tcPr>
            <w:tcW w:w="669" w:type="pct"/>
            <w:tcBorders>
              <w:top w:val="single" w:sz="4" w:space="0" w:color="auto"/>
              <w:bottom w:val="single" w:sz="4" w:space="0" w:color="auto"/>
            </w:tcBorders>
            <w:shd w:val="pct10" w:color="auto" w:fill="FFFFFF"/>
            <w:vAlign w:val="center"/>
          </w:tcPr>
          <w:p w:rsidR="00B64477" w:rsidRPr="00506B6A" w:rsidRDefault="00B64477" w:rsidP="00593603">
            <w:pPr>
              <w:jc w:val="center"/>
              <w:rPr>
                <w:rFonts w:ascii="Arial" w:hAnsi="Arial"/>
                <w:szCs w:val="21"/>
              </w:rPr>
            </w:pPr>
            <w:r w:rsidRPr="00506B6A">
              <w:rPr>
                <w:rFonts w:ascii="Arial" w:hAnsi="Arial" w:hint="eastAsia"/>
                <w:szCs w:val="21"/>
              </w:rPr>
              <w:t>审批人</w:t>
            </w:r>
          </w:p>
          <w:p w:rsidR="00B64477" w:rsidRPr="00506B6A" w:rsidRDefault="00B64477" w:rsidP="00593603">
            <w:pPr>
              <w:jc w:val="center"/>
              <w:rPr>
                <w:rFonts w:ascii="Calibri" w:hAnsi="Calibri"/>
                <w:szCs w:val="21"/>
              </w:rPr>
            </w:pPr>
            <w:r w:rsidRPr="00506B6A">
              <w:rPr>
                <w:rFonts w:ascii="Calibri" w:hAnsi="Calibri"/>
                <w:szCs w:val="21"/>
              </w:rPr>
              <w:t>APPROVED BY</w:t>
            </w:r>
          </w:p>
        </w:tc>
        <w:tc>
          <w:tcPr>
            <w:tcW w:w="777" w:type="pct"/>
            <w:tcBorders>
              <w:top w:val="single" w:sz="4" w:space="0" w:color="auto"/>
              <w:bottom w:val="single" w:sz="4" w:space="0" w:color="auto"/>
            </w:tcBorders>
            <w:shd w:val="pct10" w:color="auto" w:fill="FFFFFF"/>
            <w:vAlign w:val="center"/>
          </w:tcPr>
          <w:p w:rsidR="00B64477" w:rsidRPr="00506B6A" w:rsidRDefault="00B64477" w:rsidP="00593603">
            <w:pPr>
              <w:jc w:val="center"/>
              <w:rPr>
                <w:rFonts w:ascii="Arial" w:hAnsi="Arial"/>
                <w:szCs w:val="21"/>
              </w:rPr>
            </w:pPr>
            <w:r w:rsidRPr="00506B6A">
              <w:rPr>
                <w:rFonts w:ascii="Arial" w:hAnsi="Arial" w:hint="eastAsia"/>
                <w:szCs w:val="21"/>
              </w:rPr>
              <w:t>审批日期</w:t>
            </w:r>
          </w:p>
          <w:p w:rsidR="00B64477" w:rsidRPr="00506B6A" w:rsidRDefault="00B64477" w:rsidP="00593603">
            <w:pPr>
              <w:jc w:val="center"/>
              <w:rPr>
                <w:rFonts w:ascii="Calibri" w:hAnsi="Calibri"/>
                <w:szCs w:val="21"/>
              </w:rPr>
            </w:pPr>
            <w:r w:rsidRPr="00506B6A">
              <w:rPr>
                <w:rFonts w:ascii="Calibri" w:hAnsi="Calibri"/>
                <w:szCs w:val="21"/>
              </w:rPr>
              <w:t>DATE</w:t>
            </w:r>
          </w:p>
        </w:tc>
      </w:tr>
      <w:tr w:rsidR="00B64477" w:rsidRPr="00B1314B" w:rsidTr="00172AD2">
        <w:trPr>
          <w:trHeight w:val="315"/>
        </w:trPr>
        <w:tc>
          <w:tcPr>
            <w:tcW w:w="429" w:type="pct"/>
            <w:tcBorders>
              <w:top w:val="nil"/>
              <w:bottom w:val="single" w:sz="4" w:space="0" w:color="auto"/>
            </w:tcBorders>
            <w:vAlign w:val="center"/>
          </w:tcPr>
          <w:p w:rsidR="00B64477" w:rsidRDefault="00B64477" w:rsidP="00593603">
            <w:pPr>
              <w:jc w:val="center"/>
            </w:pPr>
            <w:r>
              <w:t>A</w:t>
            </w:r>
            <w:r>
              <w:rPr>
                <w:rFonts w:hint="eastAsia"/>
              </w:rPr>
              <w:t>版</w:t>
            </w:r>
          </w:p>
        </w:tc>
        <w:tc>
          <w:tcPr>
            <w:tcW w:w="1041" w:type="pct"/>
            <w:tcBorders>
              <w:top w:val="nil"/>
              <w:bottom w:val="single" w:sz="4" w:space="0" w:color="auto"/>
            </w:tcBorders>
            <w:vAlign w:val="center"/>
          </w:tcPr>
          <w:p w:rsidR="00B64477" w:rsidRDefault="00B64477" w:rsidP="00593603">
            <w:pPr>
              <w:jc w:val="center"/>
            </w:pPr>
            <w:r>
              <w:t>/</w:t>
            </w:r>
          </w:p>
        </w:tc>
        <w:tc>
          <w:tcPr>
            <w:tcW w:w="670" w:type="pct"/>
            <w:tcBorders>
              <w:top w:val="nil"/>
              <w:bottom w:val="single" w:sz="4" w:space="0" w:color="auto"/>
            </w:tcBorders>
            <w:vAlign w:val="center"/>
          </w:tcPr>
          <w:p w:rsidR="00B64477" w:rsidRDefault="00B64477" w:rsidP="00593603">
            <w:pPr>
              <w:jc w:val="center"/>
            </w:pPr>
            <w:r>
              <w:t>/</w:t>
            </w:r>
          </w:p>
        </w:tc>
        <w:tc>
          <w:tcPr>
            <w:tcW w:w="1414" w:type="pct"/>
            <w:tcBorders>
              <w:top w:val="nil"/>
              <w:bottom w:val="single" w:sz="4" w:space="0" w:color="auto"/>
            </w:tcBorders>
            <w:vAlign w:val="center"/>
          </w:tcPr>
          <w:p w:rsidR="00B64477" w:rsidRDefault="00B64477" w:rsidP="00593603">
            <w:pPr>
              <w:jc w:val="center"/>
            </w:pPr>
            <w:r>
              <w:t>/</w:t>
            </w:r>
          </w:p>
        </w:tc>
        <w:tc>
          <w:tcPr>
            <w:tcW w:w="669" w:type="pct"/>
            <w:tcBorders>
              <w:top w:val="nil"/>
              <w:bottom w:val="single" w:sz="4" w:space="0" w:color="auto"/>
            </w:tcBorders>
            <w:vAlign w:val="center"/>
          </w:tcPr>
          <w:p w:rsidR="00B64477" w:rsidRPr="00B1314B" w:rsidRDefault="00B64477" w:rsidP="00593603">
            <w:pPr>
              <w:jc w:val="center"/>
            </w:pPr>
          </w:p>
        </w:tc>
        <w:tc>
          <w:tcPr>
            <w:tcW w:w="777" w:type="pct"/>
            <w:tcBorders>
              <w:top w:val="nil"/>
              <w:bottom w:val="single" w:sz="4" w:space="0" w:color="auto"/>
            </w:tcBorders>
            <w:vAlign w:val="center"/>
          </w:tcPr>
          <w:p w:rsidR="00B64477" w:rsidRPr="00375CDC" w:rsidRDefault="00B64477" w:rsidP="00AB188A">
            <w:pPr>
              <w:jc w:val="center"/>
            </w:pPr>
          </w:p>
        </w:tc>
      </w:tr>
      <w:tr w:rsidR="00B64477" w:rsidRPr="00B1314B" w:rsidTr="00172AD2">
        <w:trPr>
          <w:trHeight w:val="315"/>
        </w:trPr>
        <w:tc>
          <w:tcPr>
            <w:tcW w:w="429" w:type="pct"/>
            <w:tcBorders>
              <w:top w:val="single" w:sz="4" w:space="0" w:color="auto"/>
              <w:bottom w:val="single" w:sz="4" w:space="0" w:color="auto"/>
            </w:tcBorders>
            <w:vAlign w:val="center"/>
          </w:tcPr>
          <w:p w:rsidR="00B64477" w:rsidRPr="00B1314B" w:rsidRDefault="00B64477" w:rsidP="00523FB7">
            <w:pPr>
              <w:jc w:val="center"/>
            </w:pPr>
          </w:p>
        </w:tc>
        <w:tc>
          <w:tcPr>
            <w:tcW w:w="1041" w:type="pct"/>
            <w:tcBorders>
              <w:top w:val="single" w:sz="4" w:space="0" w:color="auto"/>
              <w:bottom w:val="single" w:sz="4" w:space="0" w:color="auto"/>
            </w:tcBorders>
            <w:vAlign w:val="center"/>
          </w:tcPr>
          <w:p w:rsidR="00B64477" w:rsidRPr="00B1314B" w:rsidRDefault="00B64477" w:rsidP="00523FB7">
            <w:pPr>
              <w:jc w:val="center"/>
            </w:pPr>
          </w:p>
        </w:tc>
        <w:tc>
          <w:tcPr>
            <w:tcW w:w="670" w:type="pct"/>
            <w:tcBorders>
              <w:top w:val="single" w:sz="4" w:space="0" w:color="auto"/>
              <w:bottom w:val="single" w:sz="4" w:space="0" w:color="auto"/>
            </w:tcBorders>
            <w:vAlign w:val="center"/>
          </w:tcPr>
          <w:p w:rsidR="00B64477" w:rsidRPr="00B1314B" w:rsidRDefault="00B64477" w:rsidP="00172AD2">
            <w:pPr>
              <w:jc w:val="center"/>
            </w:pPr>
          </w:p>
        </w:tc>
        <w:tc>
          <w:tcPr>
            <w:tcW w:w="1414" w:type="pct"/>
            <w:tcBorders>
              <w:top w:val="single" w:sz="4" w:space="0" w:color="auto"/>
              <w:bottom w:val="single" w:sz="4" w:space="0" w:color="auto"/>
            </w:tcBorders>
            <w:vAlign w:val="center"/>
          </w:tcPr>
          <w:p w:rsidR="00B64477" w:rsidRPr="00B1314B" w:rsidRDefault="00B64477" w:rsidP="00375CDC"/>
        </w:tc>
        <w:tc>
          <w:tcPr>
            <w:tcW w:w="669" w:type="pct"/>
            <w:tcBorders>
              <w:top w:val="single" w:sz="4" w:space="0" w:color="auto"/>
              <w:bottom w:val="single" w:sz="4" w:space="0" w:color="auto"/>
            </w:tcBorders>
            <w:vAlign w:val="center"/>
          </w:tcPr>
          <w:p w:rsidR="00B64477" w:rsidRPr="00B1314B" w:rsidRDefault="00B64477" w:rsidP="00523FB7">
            <w:pPr>
              <w:jc w:val="center"/>
            </w:pPr>
          </w:p>
        </w:tc>
        <w:tc>
          <w:tcPr>
            <w:tcW w:w="777" w:type="pct"/>
            <w:tcBorders>
              <w:top w:val="single" w:sz="4" w:space="0" w:color="auto"/>
              <w:bottom w:val="single" w:sz="4" w:space="0" w:color="auto"/>
            </w:tcBorders>
            <w:vAlign w:val="center"/>
          </w:tcPr>
          <w:p w:rsidR="00B64477" w:rsidRPr="00375CDC" w:rsidRDefault="00B64477" w:rsidP="00172AD2">
            <w:pPr>
              <w:jc w:val="center"/>
            </w:pPr>
          </w:p>
        </w:tc>
      </w:tr>
      <w:tr w:rsidR="00B64477" w:rsidRPr="00B1314B" w:rsidTr="00172AD2">
        <w:trPr>
          <w:trHeight w:val="315"/>
        </w:trPr>
        <w:tc>
          <w:tcPr>
            <w:tcW w:w="429" w:type="pct"/>
            <w:tcBorders>
              <w:top w:val="single" w:sz="4" w:space="0" w:color="auto"/>
              <w:bottom w:val="single" w:sz="4" w:space="0" w:color="auto"/>
            </w:tcBorders>
            <w:vAlign w:val="center"/>
          </w:tcPr>
          <w:p w:rsidR="00B64477" w:rsidRPr="00B1314B" w:rsidRDefault="00B64477" w:rsidP="00593603">
            <w:pPr>
              <w:jc w:val="center"/>
            </w:pPr>
          </w:p>
        </w:tc>
        <w:tc>
          <w:tcPr>
            <w:tcW w:w="1041" w:type="pct"/>
            <w:tcBorders>
              <w:top w:val="single" w:sz="4" w:space="0" w:color="auto"/>
              <w:bottom w:val="single" w:sz="4" w:space="0" w:color="auto"/>
            </w:tcBorders>
            <w:vAlign w:val="center"/>
          </w:tcPr>
          <w:p w:rsidR="00B64477" w:rsidRPr="00B1314B" w:rsidRDefault="00B64477" w:rsidP="00593603">
            <w:pPr>
              <w:jc w:val="center"/>
            </w:pPr>
          </w:p>
        </w:tc>
        <w:tc>
          <w:tcPr>
            <w:tcW w:w="670" w:type="pct"/>
            <w:tcBorders>
              <w:top w:val="single" w:sz="4" w:space="0" w:color="auto"/>
              <w:bottom w:val="single" w:sz="4" w:space="0" w:color="auto"/>
            </w:tcBorders>
            <w:vAlign w:val="center"/>
          </w:tcPr>
          <w:p w:rsidR="00B64477" w:rsidRPr="00B1314B" w:rsidRDefault="00B64477" w:rsidP="00593603">
            <w:pPr>
              <w:jc w:val="center"/>
            </w:pPr>
          </w:p>
        </w:tc>
        <w:tc>
          <w:tcPr>
            <w:tcW w:w="1414" w:type="pct"/>
            <w:tcBorders>
              <w:top w:val="single" w:sz="4" w:space="0" w:color="auto"/>
              <w:bottom w:val="single" w:sz="4" w:space="0" w:color="auto"/>
            </w:tcBorders>
            <w:vAlign w:val="center"/>
          </w:tcPr>
          <w:p w:rsidR="00B64477" w:rsidRPr="00B1314B" w:rsidRDefault="00B64477" w:rsidP="00593603"/>
        </w:tc>
        <w:tc>
          <w:tcPr>
            <w:tcW w:w="669" w:type="pct"/>
            <w:tcBorders>
              <w:top w:val="single" w:sz="4" w:space="0" w:color="auto"/>
              <w:bottom w:val="single" w:sz="4" w:space="0" w:color="auto"/>
            </w:tcBorders>
            <w:vAlign w:val="center"/>
          </w:tcPr>
          <w:p w:rsidR="00B64477" w:rsidRPr="00B1314B" w:rsidRDefault="00B64477" w:rsidP="00593603">
            <w:pPr>
              <w:jc w:val="center"/>
            </w:pPr>
          </w:p>
        </w:tc>
        <w:tc>
          <w:tcPr>
            <w:tcW w:w="777" w:type="pct"/>
            <w:tcBorders>
              <w:top w:val="single" w:sz="4" w:space="0" w:color="auto"/>
              <w:bottom w:val="single" w:sz="4" w:space="0" w:color="auto"/>
            </w:tcBorders>
            <w:vAlign w:val="center"/>
          </w:tcPr>
          <w:p w:rsidR="00B64477" w:rsidRPr="00B1314B" w:rsidRDefault="00B64477" w:rsidP="00375CDC">
            <w:pPr>
              <w:jc w:val="center"/>
            </w:pPr>
          </w:p>
        </w:tc>
      </w:tr>
      <w:tr w:rsidR="00B64477" w:rsidRPr="00B1314B" w:rsidTr="00172AD2">
        <w:trPr>
          <w:trHeight w:val="315"/>
        </w:trPr>
        <w:tc>
          <w:tcPr>
            <w:tcW w:w="429" w:type="pct"/>
            <w:tcBorders>
              <w:top w:val="single" w:sz="4" w:space="0" w:color="auto"/>
              <w:bottom w:val="single" w:sz="4" w:space="0" w:color="auto"/>
            </w:tcBorders>
            <w:vAlign w:val="center"/>
          </w:tcPr>
          <w:p w:rsidR="00B64477" w:rsidRPr="00B1314B" w:rsidRDefault="00B64477" w:rsidP="00375CDC"/>
        </w:tc>
        <w:tc>
          <w:tcPr>
            <w:tcW w:w="1041" w:type="pct"/>
            <w:tcBorders>
              <w:top w:val="single" w:sz="4" w:space="0" w:color="auto"/>
              <w:bottom w:val="single" w:sz="4" w:space="0" w:color="auto"/>
            </w:tcBorders>
            <w:vAlign w:val="center"/>
          </w:tcPr>
          <w:p w:rsidR="00B64477" w:rsidRPr="00B1314B" w:rsidRDefault="00B64477" w:rsidP="00593603">
            <w:pPr>
              <w:jc w:val="center"/>
            </w:pPr>
          </w:p>
        </w:tc>
        <w:tc>
          <w:tcPr>
            <w:tcW w:w="670" w:type="pct"/>
            <w:tcBorders>
              <w:top w:val="single" w:sz="4" w:space="0" w:color="auto"/>
              <w:bottom w:val="single" w:sz="4" w:space="0" w:color="auto"/>
            </w:tcBorders>
            <w:vAlign w:val="center"/>
          </w:tcPr>
          <w:p w:rsidR="00B64477" w:rsidRPr="00B1314B" w:rsidRDefault="00B64477" w:rsidP="00593603">
            <w:pPr>
              <w:jc w:val="center"/>
            </w:pPr>
          </w:p>
        </w:tc>
        <w:tc>
          <w:tcPr>
            <w:tcW w:w="1414" w:type="pct"/>
            <w:tcBorders>
              <w:top w:val="single" w:sz="4" w:space="0" w:color="auto"/>
              <w:bottom w:val="single" w:sz="4" w:space="0" w:color="auto"/>
            </w:tcBorders>
            <w:vAlign w:val="center"/>
          </w:tcPr>
          <w:p w:rsidR="00B64477" w:rsidRPr="00B1314B" w:rsidRDefault="00B64477" w:rsidP="00375CDC"/>
        </w:tc>
        <w:tc>
          <w:tcPr>
            <w:tcW w:w="669" w:type="pct"/>
            <w:tcBorders>
              <w:top w:val="single" w:sz="4" w:space="0" w:color="auto"/>
              <w:bottom w:val="single" w:sz="4" w:space="0" w:color="auto"/>
            </w:tcBorders>
            <w:vAlign w:val="center"/>
          </w:tcPr>
          <w:p w:rsidR="00B64477" w:rsidRDefault="00B64477" w:rsidP="00593603">
            <w:pPr>
              <w:jc w:val="center"/>
            </w:pPr>
          </w:p>
        </w:tc>
        <w:tc>
          <w:tcPr>
            <w:tcW w:w="777" w:type="pct"/>
            <w:tcBorders>
              <w:top w:val="single" w:sz="4" w:space="0" w:color="auto"/>
              <w:bottom w:val="single" w:sz="4" w:space="0" w:color="auto"/>
            </w:tcBorders>
            <w:vAlign w:val="center"/>
          </w:tcPr>
          <w:p w:rsidR="00B64477" w:rsidRPr="00B1314B" w:rsidRDefault="00B64477" w:rsidP="00593603">
            <w:pPr>
              <w:jc w:val="center"/>
            </w:pPr>
          </w:p>
        </w:tc>
      </w:tr>
      <w:tr w:rsidR="00B64477" w:rsidRPr="00B1314B" w:rsidTr="00172AD2">
        <w:trPr>
          <w:trHeight w:val="315"/>
        </w:trPr>
        <w:tc>
          <w:tcPr>
            <w:tcW w:w="429" w:type="pct"/>
            <w:tcBorders>
              <w:top w:val="single" w:sz="4" w:space="0" w:color="auto"/>
              <w:bottom w:val="single" w:sz="4" w:space="0" w:color="auto"/>
            </w:tcBorders>
            <w:vAlign w:val="center"/>
          </w:tcPr>
          <w:p w:rsidR="00B64477" w:rsidRDefault="00B64477" w:rsidP="00593603">
            <w:pPr>
              <w:jc w:val="center"/>
            </w:pPr>
          </w:p>
        </w:tc>
        <w:tc>
          <w:tcPr>
            <w:tcW w:w="1041" w:type="pct"/>
            <w:tcBorders>
              <w:top w:val="single" w:sz="4" w:space="0" w:color="auto"/>
              <w:bottom w:val="single" w:sz="4" w:space="0" w:color="auto"/>
            </w:tcBorders>
            <w:vAlign w:val="center"/>
          </w:tcPr>
          <w:p w:rsidR="00B64477" w:rsidRDefault="00B64477" w:rsidP="00593603">
            <w:pPr>
              <w:jc w:val="center"/>
            </w:pPr>
          </w:p>
        </w:tc>
        <w:tc>
          <w:tcPr>
            <w:tcW w:w="670" w:type="pct"/>
            <w:tcBorders>
              <w:top w:val="single" w:sz="4" w:space="0" w:color="auto"/>
              <w:bottom w:val="single" w:sz="4" w:space="0" w:color="auto"/>
            </w:tcBorders>
            <w:vAlign w:val="center"/>
          </w:tcPr>
          <w:p w:rsidR="00B64477" w:rsidRDefault="00B64477" w:rsidP="00593603">
            <w:pPr>
              <w:jc w:val="center"/>
            </w:pPr>
          </w:p>
        </w:tc>
        <w:tc>
          <w:tcPr>
            <w:tcW w:w="1414" w:type="pct"/>
            <w:tcBorders>
              <w:top w:val="single" w:sz="4" w:space="0" w:color="auto"/>
              <w:bottom w:val="single" w:sz="4" w:space="0" w:color="auto"/>
            </w:tcBorders>
            <w:vAlign w:val="center"/>
          </w:tcPr>
          <w:p w:rsidR="00B64477" w:rsidRPr="00B1314B" w:rsidRDefault="00B64477" w:rsidP="00593603"/>
        </w:tc>
        <w:tc>
          <w:tcPr>
            <w:tcW w:w="669" w:type="pct"/>
            <w:tcBorders>
              <w:top w:val="single" w:sz="4" w:space="0" w:color="auto"/>
              <w:bottom w:val="single" w:sz="4" w:space="0" w:color="auto"/>
            </w:tcBorders>
            <w:vAlign w:val="center"/>
          </w:tcPr>
          <w:p w:rsidR="00B64477" w:rsidRPr="00B1314B" w:rsidRDefault="00B64477" w:rsidP="00593603">
            <w:pPr>
              <w:jc w:val="center"/>
            </w:pPr>
          </w:p>
        </w:tc>
        <w:tc>
          <w:tcPr>
            <w:tcW w:w="777" w:type="pct"/>
            <w:tcBorders>
              <w:top w:val="single" w:sz="4" w:space="0" w:color="auto"/>
              <w:bottom w:val="single" w:sz="4" w:space="0" w:color="auto"/>
            </w:tcBorders>
            <w:vAlign w:val="center"/>
          </w:tcPr>
          <w:p w:rsidR="00B64477" w:rsidRPr="00B1314B" w:rsidRDefault="00B64477" w:rsidP="00593603">
            <w:pPr>
              <w:jc w:val="center"/>
            </w:pPr>
          </w:p>
        </w:tc>
      </w:tr>
      <w:tr w:rsidR="00B64477" w:rsidRPr="00B1314B" w:rsidTr="00172AD2">
        <w:trPr>
          <w:trHeight w:val="315"/>
        </w:trPr>
        <w:tc>
          <w:tcPr>
            <w:tcW w:w="429" w:type="pct"/>
            <w:tcBorders>
              <w:top w:val="single" w:sz="4" w:space="0" w:color="auto"/>
              <w:bottom w:val="single" w:sz="4" w:space="0" w:color="auto"/>
            </w:tcBorders>
            <w:vAlign w:val="center"/>
          </w:tcPr>
          <w:p w:rsidR="00B64477" w:rsidRDefault="00B64477" w:rsidP="00593603">
            <w:pPr>
              <w:jc w:val="center"/>
            </w:pPr>
          </w:p>
        </w:tc>
        <w:tc>
          <w:tcPr>
            <w:tcW w:w="1041" w:type="pct"/>
            <w:tcBorders>
              <w:top w:val="single" w:sz="4" w:space="0" w:color="auto"/>
              <w:bottom w:val="single" w:sz="4" w:space="0" w:color="auto"/>
            </w:tcBorders>
            <w:vAlign w:val="center"/>
          </w:tcPr>
          <w:p w:rsidR="00B64477" w:rsidRDefault="00B64477" w:rsidP="00593603">
            <w:pPr>
              <w:jc w:val="center"/>
            </w:pPr>
          </w:p>
        </w:tc>
        <w:tc>
          <w:tcPr>
            <w:tcW w:w="670" w:type="pct"/>
            <w:tcBorders>
              <w:top w:val="single" w:sz="4" w:space="0" w:color="auto"/>
              <w:bottom w:val="single" w:sz="4" w:space="0" w:color="auto"/>
            </w:tcBorders>
            <w:vAlign w:val="center"/>
          </w:tcPr>
          <w:p w:rsidR="00B64477" w:rsidRDefault="00B64477" w:rsidP="00593603">
            <w:pPr>
              <w:jc w:val="center"/>
            </w:pPr>
          </w:p>
        </w:tc>
        <w:tc>
          <w:tcPr>
            <w:tcW w:w="1414" w:type="pct"/>
            <w:tcBorders>
              <w:top w:val="single" w:sz="4" w:space="0" w:color="auto"/>
              <w:bottom w:val="single" w:sz="4" w:space="0" w:color="auto"/>
            </w:tcBorders>
            <w:vAlign w:val="center"/>
          </w:tcPr>
          <w:p w:rsidR="00B64477" w:rsidRPr="00B1314B" w:rsidRDefault="00B64477" w:rsidP="00593603"/>
        </w:tc>
        <w:tc>
          <w:tcPr>
            <w:tcW w:w="669" w:type="pct"/>
            <w:tcBorders>
              <w:top w:val="single" w:sz="4" w:space="0" w:color="auto"/>
              <w:bottom w:val="single" w:sz="4" w:space="0" w:color="auto"/>
            </w:tcBorders>
            <w:vAlign w:val="center"/>
          </w:tcPr>
          <w:p w:rsidR="00B64477" w:rsidRPr="00B1314B" w:rsidRDefault="00B64477" w:rsidP="00593603">
            <w:pPr>
              <w:jc w:val="center"/>
            </w:pPr>
          </w:p>
        </w:tc>
        <w:tc>
          <w:tcPr>
            <w:tcW w:w="777" w:type="pct"/>
            <w:tcBorders>
              <w:top w:val="single" w:sz="4" w:space="0" w:color="auto"/>
              <w:bottom w:val="single" w:sz="4" w:space="0" w:color="auto"/>
            </w:tcBorders>
            <w:vAlign w:val="center"/>
          </w:tcPr>
          <w:p w:rsidR="00B64477" w:rsidRPr="00B1314B" w:rsidRDefault="00B64477" w:rsidP="00593603">
            <w:pPr>
              <w:jc w:val="center"/>
            </w:pPr>
          </w:p>
        </w:tc>
      </w:tr>
      <w:tr w:rsidR="00B64477" w:rsidRPr="00B1314B" w:rsidTr="00172AD2">
        <w:trPr>
          <w:trHeight w:val="315"/>
        </w:trPr>
        <w:tc>
          <w:tcPr>
            <w:tcW w:w="429" w:type="pct"/>
            <w:tcBorders>
              <w:top w:val="single" w:sz="4" w:space="0" w:color="auto"/>
              <w:bottom w:val="single" w:sz="4" w:space="0" w:color="auto"/>
            </w:tcBorders>
            <w:vAlign w:val="center"/>
          </w:tcPr>
          <w:p w:rsidR="00B64477" w:rsidRDefault="00B64477" w:rsidP="00593603">
            <w:pPr>
              <w:jc w:val="center"/>
            </w:pPr>
          </w:p>
        </w:tc>
        <w:tc>
          <w:tcPr>
            <w:tcW w:w="1041" w:type="pct"/>
            <w:tcBorders>
              <w:top w:val="single" w:sz="4" w:space="0" w:color="auto"/>
              <w:bottom w:val="single" w:sz="4" w:space="0" w:color="auto"/>
            </w:tcBorders>
            <w:vAlign w:val="center"/>
          </w:tcPr>
          <w:p w:rsidR="00B64477" w:rsidRDefault="00B64477" w:rsidP="00593603">
            <w:pPr>
              <w:jc w:val="center"/>
            </w:pPr>
          </w:p>
        </w:tc>
        <w:tc>
          <w:tcPr>
            <w:tcW w:w="670" w:type="pct"/>
            <w:tcBorders>
              <w:top w:val="single" w:sz="4" w:space="0" w:color="auto"/>
              <w:bottom w:val="single" w:sz="4" w:space="0" w:color="auto"/>
            </w:tcBorders>
            <w:vAlign w:val="center"/>
          </w:tcPr>
          <w:p w:rsidR="00B64477" w:rsidRDefault="00B64477" w:rsidP="00593603">
            <w:pPr>
              <w:jc w:val="center"/>
            </w:pPr>
          </w:p>
        </w:tc>
        <w:tc>
          <w:tcPr>
            <w:tcW w:w="1414" w:type="pct"/>
            <w:tcBorders>
              <w:top w:val="single" w:sz="4" w:space="0" w:color="auto"/>
              <w:bottom w:val="single" w:sz="4" w:space="0" w:color="auto"/>
            </w:tcBorders>
            <w:vAlign w:val="center"/>
          </w:tcPr>
          <w:p w:rsidR="00B64477" w:rsidRPr="00B1314B" w:rsidRDefault="00B64477" w:rsidP="00593603"/>
        </w:tc>
        <w:tc>
          <w:tcPr>
            <w:tcW w:w="669" w:type="pct"/>
            <w:tcBorders>
              <w:top w:val="single" w:sz="4" w:space="0" w:color="auto"/>
              <w:bottom w:val="single" w:sz="4" w:space="0" w:color="auto"/>
            </w:tcBorders>
            <w:vAlign w:val="center"/>
          </w:tcPr>
          <w:p w:rsidR="00B64477" w:rsidRPr="00B1314B" w:rsidRDefault="00B64477" w:rsidP="00593603">
            <w:pPr>
              <w:jc w:val="center"/>
            </w:pPr>
          </w:p>
        </w:tc>
        <w:tc>
          <w:tcPr>
            <w:tcW w:w="777" w:type="pct"/>
            <w:tcBorders>
              <w:top w:val="single" w:sz="4" w:space="0" w:color="auto"/>
              <w:bottom w:val="single" w:sz="4" w:space="0" w:color="auto"/>
            </w:tcBorders>
            <w:vAlign w:val="center"/>
          </w:tcPr>
          <w:p w:rsidR="00B64477" w:rsidRPr="00B1314B" w:rsidRDefault="00B64477" w:rsidP="00593603">
            <w:pPr>
              <w:jc w:val="center"/>
            </w:pPr>
          </w:p>
        </w:tc>
      </w:tr>
      <w:tr w:rsidR="00B64477" w:rsidRPr="00B1314B" w:rsidTr="00172AD2">
        <w:trPr>
          <w:trHeight w:val="315"/>
        </w:trPr>
        <w:tc>
          <w:tcPr>
            <w:tcW w:w="429" w:type="pct"/>
            <w:tcBorders>
              <w:top w:val="single" w:sz="4" w:space="0" w:color="auto"/>
              <w:bottom w:val="single" w:sz="4" w:space="0" w:color="auto"/>
            </w:tcBorders>
            <w:vAlign w:val="center"/>
          </w:tcPr>
          <w:p w:rsidR="00B64477" w:rsidRDefault="00B64477" w:rsidP="00593603">
            <w:pPr>
              <w:jc w:val="center"/>
            </w:pPr>
          </w:p>
        </w:tc>
        <w:tc>
          <w:tcPr>
            <w:tcW w:w="1041" w:type="pct"/>
            <w:tcBorders>
              <w:top w:val="single" w:sz="4" w:space="0" w:color="auto"/>
              <w:bottom w:val="single" w:sz="4" w:space="0" w:color="auto"/>
            </w:tcBorders>
            <w:vAlign w:val="center"/>
          </w:tcPr>
          <w:p w:rsidR="00B64477" w:rsidRDefault="00B64477" w:rsidP="00593603">
            <w:pPr>
              <w:jc w:val="center"/>
            </w:pPr>
          </w:p>
        </w:tc>
        <w:tc>
          <w:tcPr>
            <w:tcW w:w="670" w:type="pct"/>
            <w:tcBorders>
              <w:top w:val="single" w:sz="4" w:space="0" w:color="auto"/>
              <w:bottom w:val="single" w:sz="4" w:space="0" w:color="auto"/>
            </w:tcBorders>
            <w:vAlign w:val="center"/>
          </w:tcPr>
          <w:p w:rsidR="00B64477" w:rsidRDefault="00B64477" w:rsidP="00593603">
            <w:pPr>
              <w:jc w:val="center"/>
            </w:pPr>
          </w:p>
        </w:tc>
        <w:tc>
          <w:tcPr>
            <w:tcW w:w="1414" w:type="pct"/>
            <w:tcBorders>
              <w:top w:val="single" w:sz="4" w:space="0" w:color="auto"/>
              <w:bottom w:val="single" w:sz="4" w:space="0" w:color="auto"/>
            </w:tcBorders>
            <w:vAlign w:val="center"/>
          </w:tcPr>
          <w:p w:rsidR="00B64477" w:rsidRPr="00B1314B" w:rsidRDefault="00B64477" w:rsidP="00593603"/>
        </w:tc>
        <w:tc>
          <w:tcPr>
            <w:tcW w:w="669" w:type="pct"/>
            <w:tcBorders>
              <w:top w:val="single" w:sz="4" w:space="0" w:color="auto"/>
              <w:bottom w:val="single" w:sz="4" w:space="0" w:color="auto"/>
            </w:tcBorders>
            <w:vAlign w:val="center"/>
          </w:tcPr>
          <w:p w:rsidR="00B64477" w:rsidRPr="00B1314B" w:rsidRDefault="00B64477" w:rsidP="00593603">
            <w:pPr>
              <w:jc w:val="center"/>
            </w:pPr>
          </w:p>
        </w:tc>
        <w:tc>
          <w:tcPr>
            <w:tcW w:w="777" w:type="pct"/>
            <w:tcBorders>
              <w:top w:val="single" w:sz="4" w:space="0" w:color="auto"/>
              <w:bottom w:val="single" w:sz="4" w:space="0" w:color="auto"/>
            </w:tcBorders>
            <w:vAlign w:val="center"/>
          </w:tcPr>
          <w:p w:rsidR="00B64477" w:rsidRPr="00B1314B" w:rsidRDefault="00B64477" w:rsidP="00593603">
            <w:pPr>
              <w:jc w:val="center"/>
            </w:pPr>
          </w:p>
        </w:tc>
      </w:tr>
      <w:tr w:rsidR="00B64477" w:rsidRPr="00B1314B" w:rsidTr="00172AD2">
        <w:trPr>
          <w:trHeight w:val="315"/>
        </w:trPr>
        <w:tc>
          <w:tcPr>
            <w:tcW w:w="429" w:type="pct"/>
            <w:tcBorders>
              <w:top w:val="single" w:sz="4" w:space="0" w:color="auto"/>
              <w:bottom w:val="single" w:sz="4" w:space="0" w:color="auto"/>
            </w:tcBorders>
            <w:vAlign w:val="center"/>
          </w:tcPr>
          <w:p w:rsidR="00B64477" w:rsidRDefault="00B64477" w:rsidP="00593603">
            <w:pPr>
              <w:jc w:val="center"/>
            </w:pPr>
          </w:p>
        </w:tc>
        <w:tc>
          <w:tcPr>
            <w:tcW w:w="1041" w:type="pct"/>
            <w:tcBorders>
              <w:top w:val="single" w:sz="4" w:space="0" w:color="auto"/>
              <w:bottom w:val="single" w:sz="4" w:space="0" w:color="auto"/>
            </w:tcBorders>
            <w:vAlign w:val="center"/>
          </w:tcPr>
          <w:p w:rsidR="00B64477" w:rsidRDefault="00B64477" w:rsidP="00593603">
            <w:pPr>
              <w:jc w:val="center"/>
            </w:pPr>
          </w:p>
        </w:tc>
        <w:tc>
          <w:tcPr>
            <w:tcW w:w="670" w:type="pct"/>
            <w:tcBorders>
              <w:top w:val="single" w:sz="4" w:space="0" w:color="auto"/>
              <w:bottom w:val="single" w:sz="4" w:space="0" w:color="auto"/>
            </w:tcBorders>
            <w:vAlign w:val="center"/>
          </w:tcPr>
          <w:p w:rsidR="00B64477" w:rsidRDefault="00B64477" w:rsidP="00593603">
            <w:pPr>
              <w:jc w:val="center"/>
            </w:pPr>
          </w:p>
        </w:tc>
        <w:tc>
          <w:tcPr>
            <w:tcW w:w="1414" w:type="pct"/>
            <w:tcBorders>
              <w:top w:val="single" w:sz="4" w:space="0" w:color="auto"/>
              <w:bottom w:val="single" w:sz="4" w:space="0" w:color="auto"/>
            </w:tcBorders>
            <w:vAlign w:val="center"/>
          </w:tcPr>
          <w:p w:rsidR="00B64477" w:rsidRPr="00B1314B" w:rsidRDefault="00B64477" w:rsidP="00593603"/>
        </w:tc>
        <w:tc>
          <w:tcPr>
            <w:tcW w:w="669" w:type="pct"/>
            <w:tcBorders>
              <w:top w:val="single" w:sz="4" w:space="0" w:color="auto"/>
              <w:bottom w:val="single" w:sz="4" w:space="0" w:color="auto"/>
            </w:tcBorders>
            <w:vAlign w:val="center"/>
          </w:tcPr>
          <w:p w:rsidR="00B64477" w:rsidRPr="00B1314B" w:rsidRDefault="00B64477" w:rsidP="00593603">
            <w:pPr>
              <w:jc w:val="center"/>
            </w:pPr>
          </w:p>
        </w:tc>
        <w:tc>
          <w:tcPr>
            <w:tcW w:w="777" w:type="pct"/>
            <w:tcBorders>
              <w:top w:val="single" w:sz="4" w:space="0" w:color="auto"/>
              <w:bottom w:val="single" w:sz="4" w:space="0" w:color="auto"/>
            </w:tcBorders>
            <w:vAlign w:val="center"/>
          </w:tcPr>
          <w:p w:rsidR="00B64477" w:rsidRPr="00B1314B" w:rsidRDefault="00B64477" w:rsidP="00593603">
            <w:pPr>
              <w:jc w:val="center"/>
            </w:pPr>
          </w:p>
        </w:tc>
      </w:tr>
      <w:tr w:rsidR="00B64477" w:rsidRPr="00B1314B" w:rsidTr="00172AD2">
        <w:trPr>
          <w:trHeight w:val="315"/>
        </w:trPr>
        <w:tc>
          <w:tcPr>
            <w:tcW w:w="429" w:type="pct"/>
            <w:tcBorders>
              <w:top w:val="single" w:sz="4" w:space="0" w:color="auto"/>
              <w:bottom w:val="single" w:sz="4" w:space="0" w:color="auto"/>
            </w:tcBorders>
            <w:vAlign w:val="center"/>
          </w:tcPr>
          <w:p w:rsidR="00B64477" w:rsidRDefault="00B64477" w:rsidP="00593603">
            <w:pPr>
              <w:jc w:val="center"/>
            </w:pPr>
          </w:p>
        </w:tc>
        <w:tc>
          <w:tcPr>
            <w:tcW w:w="1041" w:type="pct"/>
            <w:tcBorders>
              <w:top w:val="single" w:sz="4" w:space="0" w:color="auto"/>
              <w:bottom w:val="single" w:sz="4" w:space="0" w:color="auto"/>
            </w:tcBorders>
            <w:vAlign w:val="center"/>
          </w:tcPr>
          <w:p w:rsidR="00B64477" w:rsidRDefault="00B64477" w:rsidP="00593603">
            <w:pPr>
              <w:jc w:val="center"/>
            </w:pPr>
          </w:p>
        </w:tc>
        <w:tc>
          <w:tcPr>
            <w:tcW w:w="670" w:type="pct"/>
            <w:tcBorders>
              <w:top w:val="single" w:sz="4" w:space="0" w:color="auto"/>
              <w:bottom w:val="single" w:sz="4" w:space="0" w:color="auto"/>
            </w:tcBorders>
            <w:vAlign w:val="center"/>
          </w:tcPr>
          <w:p w:rsidR="00B64477" w:rsidRDefault="00B64477" w:rsidP="00593603">
            <w:pPr>
              <w:jc w:val="center"/>
            </w:pPr>
          </w:p>
        </w:tc>
        <w:tc>
          <w:tcPr>
            <w:tcW w:w="1414" w:type="pct"/>
            <w:tcBorders>
              <w:top w:val="single" w:sz="4" w:space="0" w:color="auto"/>
              <w:bottom w:val="single" w:sz="4" w:space="0" w:color="auto"/>
            </w:tcBorders>
            <w:vAlign w:val="center"/>
          </w:tcPr>
          <w:p w:rsidR="00B64477" w:rsidRPr="00B1314B" w:rsidRDefault="00B64477" w:rsidP="00593603"/>
        </w:tc>
        <w:tc>
          <w:tcPr>
            <w:tcW w:w="669" w:type="pct"/>
            <w:tcBorders>
              <w:top w:val="single" w:sz="4" w:space="0" w:color="auto"/>
              <w:bottom w:val="single" w:sz="4" w:space="0" w:color="auto"/>
            </w:tcBorders>
            <w:vAlign w:val="center"/>
          </w:tcPr>
          <w:p w:rsidR="00B64477" w:rsidRPr="00B1314B" w:rsidRDefault="00B64477" w:rsidP="00593603">
            <w:pPr>
              <w:jc w:val="center"/>
            </w:pPr>
          </w:p>
        </w:tc>
        <w:tc>
          <w:tcPr>
            <w:tcW w:w="777" w:type="pct"/>
            <w:tcBorders>
              <w:top w:val="single" w:sz="4" w:space="0" w:color="auto"/>
              <w:bottom w:val="single" w:sz="4" w:space="0" w:color="auto"/>
            </w:tcBorders>
            <w:vAlign w:val="center"/>
          </w:tcPr>
          <w:p w:rsidR="00B64477" w:rsidRPr="00B1314B" w:rsidRDefault="00B64477" w:rsidP="00593603">
            <w:pPr>
              <w:jc w:val="center"/>
            </w:pPr>
          </w:p>
        </w:tc>
      </w:tr>
      <w:tr w:rsidR="00B64477" w:rsidRPr="00B1314B" w:rsidTr="00172AD2">
        <w:trPr>
          <w:trHeight w:val="315"/>
        </w:trPr>
        <w:tc>
          <w:tcPr>
            <w:tcW w:w="429" w:type="pct"/>
            <w:tcBorders>
              <w:top w:val="single" w:sz="4" w:space="0" w:color="auto"/>
              <w:bottom w:val="single" w:sz="4" w:space="0" w:color="auto"/>
            </w:tcBorders>
            <w:vAlign w:val="center"/>
          </w:tcPr>
          <w:p w:rsidR="00B64477" w:rsidRDefault="00B64477" w:rsidP="00593603">
            <w:pPr>
              <w:jc w:val="center"/>
            </w:pPr>
          </w:p>
        </w:tc>
        <w:tc>
          <w:tcPr>
            <w:tcW w:w="1041" w:type="pct"/>
            <w:tcBorders>
              <w:top w:val="single" w:sz="4" w:space="0" w:color="auto"/>
              <w:bottom w:val="single" w:sz="4" w:space="0" w:color="auto"/>
            </w:tcBorders>
            <w:vAlign w:val="center"/>
          </w:tcPr>
          <w:p w:rsidR="00B64477" w:rsidRDefault="00B64477" w:rsidP="00593603">
            <w:pPr>
              <w:jc w:val="center"/>
            </w:pPr>
          </w:p>
        </w:tc>
        <w:tc>
          <w:tcPr>
            <w:tcW w:w="670" w:type="pct"/>
            <w:tcBorders>
              <w:top w:val="single" w:sz="4" w:space="0" w:color="auto"/>
              <w:bottom w:val="single" w:sz="4" w:space="0" w:color="auto"/>
            </w:tcBorders>
            <w:vAlign w:val="center"/>
          </w:tcPr>
          <w:p w:rsidR="00B64477" w:rsidRDefault="00B64477" w:rsidP="00593603">
            <w:pPr>
              <w:jc w:val="center"/>
            </w:pPr>
          </w:p>
        </w:tc>
        <w:tc>
          <w:tcPr>
            <w:tcW w:w="1414" w:type="pct"/>
            <w:tcBorders>
              <w:top w:val="single" w:sz="4" w:space="0" w:color="auto"/>
              <w:bottom w:val="single" w:sz="4" w:space="0" w:color="auto"/>
            </w:tcBorders>
            <w:vAlign w:val="center"/>
          </w:tcPr>
          <w:p w:rsidR="00B64477" w:rsidRPr="00B1314B" w:rsidRDefault="00B64477" w:rsidP="00593603"/>
        </w:tc>
        <w:tc>
          <w:tcPr>
            <w:tcW w:w="669" w:type="pct"/>
            <w:tcBorders>
              <w:top w:val="single" w:sz="4" w:space="0" w:color="auto"/>
              <w:bottom w:val="single" w:sz="4" w:space="0" w:color="auto"/>
            </w:tcBorders>
            <w:vAlign w:val="center"/>
          </w:tcPr>
          <w:p w:rsidR="00B64477" w:rsidRPr="00B1314B" w:rsidRDefault="00B64477" w:rsidP="00593603">
            <w:pPr>
              <w:jc w:val="center"/>
            </w:pPr>
          </w:p>
        </w:tc>
        <w:tc>
          <w:tcPr>
            <w:tcW w:w="777" w:type="pct"/>
            <w:tcBorders>
              <w:top w:val="single" w:sz="4" w:space="0" w:color="auto"/>
              <w:bottom w:val="single" w:sz="4" w:space="0" w:color="auto"/>
            </w:tcBorders>
            <w:vAlign w:val="center"/>
          </w:tcPr>
          <w:p w:rsidR="00B64477" w:rsidRPr="00B1314B" w:rsidRDefault="00B64477" w:rsidP="00593603">
            <w:pPr>
              <w:jc w:val="center"/>
            </w:pPr>
          </w:p>
        </w:tc>
      </w:tr>
      <w:tr w:rsidR="00B64477" w:rsidRPr="00B1314B" w:rsidTr="00172AD2">
        <w:trPr>
          <w:trHeight w:val="315"/>
        </w:trPr>
        <w:tc>
          <w:tcPr>
            <w:tcW w:w="429" w:type="pct"/>
            <w:tcBorders>
              <w:top w:val="single" w:sz="4" w:space="0" w:color="auto"/>
              <w:bottom w:val="single" w:sz="4" w:space="0" w:color="auto"/>
            </w:tcBorders>
            <w:vAlign w:val="center"/>
          </w:tcPr>
          <w:p w:rsidR="00B64477" w:rsidRDefault="00B64477" w:rsidP="00593603">
            <w:pPr>
              <w:jc w:val="center"/>
            </w:pPr>
          </w:p>
        </w:tc>
        <w:tc>
          <w:tcPr>
            <w:tcW w:w="1041" w:type="pct"/>
            <w:tcBorders>
              <w:top w:val="single" w:sz="4" w:space="0" w:color="auto"/>
              <w:bottom w:val="single" w:sz="4" w:space="0" w:color="auto"/>
            </w:tcBorders>
            <w:vAlign w:val="center"/>
          </w:tcPr>
          <w:p w:rsidR="00B64477" w:rsidRDefault="00B64477" w:rsidP="00593603">
            <w:pPr>
              <w:jc w:val="center"/>
            </w:pPr>
          </w:p>
        </w:tc>
        <w:tc>
          <w:tcPr>
            <w:tcW w:w="670" w:type="pct"/>
            <w:tcBorders>
              <w:top w:val="single" w:sz="4" w:space="0" w:color="auto"/>
              <w:bottom w:val="single" w:sz="4" w:space="0" w:color="auto"/>
            </w:tcBorders>
            <w:vAlign w:val="center"/>
          </w:tcPr>
          <w:p w:rsidR="00B64477" w:rsidRDefault="00B64477" w:rsidP="00593603">
            <w:pPr>
              <w:jc w:val="center"/>
            </w:pPr>
          </w:p>
        </w:tc>
        <w:tc>
          <w:tcPr>
            <w:tcW w:w="1414" w:type="pct"/>
            <w:tcBorders>
              <w:top w:val="single" w:sz="4" w:space="0" w:color="auto"/>
              <w:bottom w:val="single" w:sz="4" w:space="0" w:color="auto"/>
            </w:tcBorders>
            <w:vAlign w:val="center"/>
          </w:tcPr>
          <w:p w:rsidR="00B64477" w:rsidRPr="00B1314B" w:rsidRDefault="00B64477" w:rsidP="00593603"/>
        </w:tc>
        <w:tc>
          <w:tcPr>
            <w:tcW w:w="669" w:type="pct"/>
            <w:tcBorders>
              <w:top w:val="single" w:sz="4" w:space="0" w:color="auto"/>
              <w:bottom w:val="single" w:sz="4" w:space="0" w:color="auto"/>
            </w:tcBorders>
            <w:vAlign w:val="center"/>
          </w:tcPr>
          <w:p w:rsidR="00B64477" w:rsidRPr="00B1314B" w:rsidRDefault="00B64477" w:rsidP="00593603">
            <w:pPr>
              <w:jc w:val="center"/>
            </w:pPr>
          </w:p>
        </w:tc>
        <w:tc>
          <w:tcPr>
            <w:tcW w:w="777" w:type="pct"/>
            <w:tcBorders>
              <w:top w:val="single" w:sz="4" w:space="0" w:color="auto"/>
              <w:bottom w:val="single" w:sz="4" w:space="0" w:color="auto"/>
            </w:tcBorders>
            <w:vAlign w:val="center"/>
          </w:tcPr>
          <w:p w:rsidR="00B64477" w:rsidRPr="00B1314B" w:rsidRDefault="00B64477" w:rsidP="00593603">
            <w:pPr>
              <w:jc w:val="center"/>
            </w:pPr>
          </w:p>
        </w:tc>
      </w:tr>
      <w:tr w:rsidR="00B64477" w:rsidRPr="00B1314B" w:rsidTr="00172AD2">
        <w:trPr>
          <w:trHeight w:val="315"/>
        </w:trPr>
        <w:tc>
          <w:tcPr>
            <w:tcW w:w="429" w:type="pct"/>
            <w:tcBorders>
              <w:top w:val="single" w:sz="4" w:space="0" w:color="auto"/>
              <w:bottom w:val="single" w:sz="4" w:space="0" w:color="auto"/>
            </w:tcBorders>
            <w:vAlign w:val="center"/>
          </w:tcPr>
          <w:p w:rsidR="00B64477" w:rsidRDefault="00B64477" w:rsidP="00593603">
            <w:pPr>
              <w:jc w:val="center"/>
            </w:pPr>
          </w:p>
        </w:tc>
        <w:tc>
          <w:tcPr>
            <w:tcW w:w="1041" w:type="pct"/>
            <w:tcBorders>
              <w:top w:val="single" w:sz="4" w:space="0" w:color="auto"/>
              <w:bottom w:val="single" w:sz="4" w:space="0" w:color="auto"/>
            </w:tcBorders>
            <w:vAlign w:val="center"/>
          </w:tcPr>
          <w:p w:rsidR="00B64477" w:rsidRDefault="00B64477" w:rsidP="00593603">
            <w:pPr>
              <w:jc w:val="center"/>
            </w:pPr>
          </w:p>
        </w:tc>
        <w:tc>
          <w:tcPr>
            <w:tcW w:w="670" w:type="pct"/>
            <w:tcBorders>
              <w:top w:val="single" w:sz="4" w:space="0" w:color="auto"/>
              <w:bottom w:val="single" w:sz="4" w:space="0" w:color="auto"/>
            </w:tcBorders>
            <w:vAlign w:val="center"/>
          </w:tcPr>
          <w:p w:rsidR="00B64477" w:rsidRDefault="00B64477" w:rsidP="00593603">
            <w:pPr>
              <w:jc w:val="center"/>
            </w:pPr>
          </w:p>
        </w:tc>
        <w:tc>
          <w:tcPr>
            <w:tcW w:w="1414" w:type="pct"/>
            <w:tcBorders>
              <w:top w:val="single" w:sz="4" w:space="0" w:color="auto"/>
              <w:bottom w:val="single" w:sz="4" w:space="0" w:color="auto"/>
            </w:tcBorders>
            <w:vAlign w:val="center"/>
          </w:tcPr>
          <w:p w:rsidR="00B64477" w:rsidRPr="00B1314B" w:rsidRDefault="00B64477" w:rsidP="00593603"/>
        </w:tc>
        <w:tc>
          <w:tcPr>
            <w:tcW w:w="669" w:type="pct"/>
            <w:tcBorders>
              <w:top w:val="single" w:sz="4" w:space="0" w:color="auto"/>
              <w:bottom w:val="single" w:sz="4" w:space="0" w:color="auto"/>
            </w:tcBorders>
            <w:vAlign w:val="center"/>
          </w:tcPr>
          <w:p w:rsidR="00B64477" w:rsidRPr="00B1314B" w:rsidRDefault="00B64477" w:rsidP="00593603">
            <w:pPr>
              <w:jc w:val="center"/>
            </w:pPr>
          </w:p>
        </w:tc>
        <w:tc>
          <w:tcPr>
            <w:tcW w:w="777" w:type="pct"/>
            <w:tcBorders>
              <w:top w:val="single" w:sz="4" w:space="0" w:color="auto"/>
              <w:bottom w:val="single" w:sz="4" w:space="0" w:color="auto"/>
            </w:tcBorders>
            <w:vAlign w:val="center"/>
          </w:tcPr>
          <w:p w:rsidR="00B64477" w:rsidRPr="00B1314B" w:rsidRDefault="00B64477" w:rsidP="00593603">
            <w:pPr>
              <w:jc w:val="center"/>
            </w:pPr>
          </w:p>
        </w:tc>
      </w:tr>
      <w:tr w:rsidR="00B64477" w:rsidRPr="00B1314B" w:rsidTr="00172AD2">
        <w:trPr>
          <w:trHeight w:val="315"/>
        </w:trPr>
        <w:tc>
          <w:tcPr>
            <w:tcW w:w="429" w:type="pct"/>
            <w:tcBorders>
              <w:top w:val="single" w:sz="4" w:space="0" w:color="auto"/>
              <w:bottom w:val="single" w:sz="4" w:space="0" w:color="auto"/>
            </w:tcBorders>
            <w:vAlign w:val="center"/>
          </w:tcPr>
          <w:p w:rsidR="00B64477" w:rsidRDefault="00B64477" w:rsidP="00593603">
            <w:pPr>
              <w:jc w:val="center"/>
            </w:pPr>
          </w:p>
        </w:tc>
        <w:tc>
          <w:tcPr>
            <w:tcW w:w="1041" w:type="pct"/>
            <w:tcBorders>
              <w:top w:val="single" w:sz="4" w:space="0" w:color="auto"/>
              <w:bottom w:val="single" w:sz="4" w:space="0" w:color="auto"/>
            </w:tcBorders>
            <w:vAlign w:val="center"/>
          </w:tcPr>
          <w:p w:rsidR="00B64477" w:rsidRDefault="00B64477" w:rsidP="00593603">
            <w:pPr>
              <w:jc w:val="center"/>
            </w:pPr>
          </w:p>
        </w:tc>
        <w:tc>
          <w:tcPr>
            <w:tcW w:w="670" w:type="pct"/>
            <w:tcBorders>
              <w:top w:val="single" w:sz="4" w:space="0" w:color="auto"/>
              <w:bottom w:val="single" w:sz="4" w:space="0" w:color="auto"/>
            </w:tcBorders>
            <w:vAlign w:val="center"/>
          </w:tcPr>
          <w:p w:rsidR="00B64477" w:rsidRDefault="00B64477" w:rsidP="00593603">
            <w:pPr>
              <w:jc w:val="center"/>
            </w:pPr>
          </w:p>
        </w:tc>
        <w:tc>
          <w:tcPr>
            <w:tcW w:w="1414" w:type="pct"/>
            <w:tcBorders>
              <w:top w:val="single" w:sz="4" w:space="0" w:color="auto"/>
              <w:bottom w:val="single" w:sz="4" w:space="0" w:color="auto"/>
            </w:tcBorders>
            <w:vAlign w:val="center"/>
          </w:tcPr>
          <w:p w:rsidR="00B64477" w:rsidRPr="00B1314B" w:rsidRDefault="00B64477" w:rsidP="00593603"/>
        </w:tc>
        <w:tc>
          <w:tcPr>
            <w:tcW w:w="669" w:type="pct"/>
            <w:tcBorders>
              <w:top w:val="single" w:sz="4" w:space="0" w:color="auto"/>
              <w:bottom w:val="single" w:sz="4" w:space="0" w:color="auto"/>
            </w:tcBorders>
            <w:vAlign w:val="center"/>
          </w:tcPr>
          <w:p w:rsidR="00B64477" w:rsidRPr="00B1314B" w:rsidRDefault="00B64477" w:rsidP="00593603">
            <w:pPr>
              <w:jc w:val="center"/>
            </w:pPr>
          </w:p>
        </w:tc>
        <w:tc>
          <w:tcPr>
            <w:tcW w:w="777" w:type="pct"/>
            <w:tcBorders>
              <w:top w:val="single" w:sz="4" w:space="0" w:color="auto"/>
              <w:bottom w:val="single" w:sz="4" w:space="0" w:color="auto"/>
            </w:tcBorders>
            <w:vAlign w:val="center"/>
          </w:tcPr>
          <w:p w:rsidR="00B64477" w:rsidRPr="00B1314B" w:rsidRDefault="00B64477" w:rsidP="00593603">
            <w:pPr>
              <w:jc w:val="center"/>
            </w:pPr>
          </w:p>
        </w:tc>
      </w:tr>
      <w:tr w:rsidR="00B64477" w:rsidRPr="00B1314B" w:rsidTr="00172AD2">
        <w:trPr>
          <w:trHeight w:val="315"/>
        </w:trPr>
        <w:tc>
          <w:tcPr>
            <w:tcW w:w="429" w:type="pct"/>
            <w:tcBorders>
              <w:top w:val="single" w:sz="4" w:space="0" w:color="auto"/>
              <w:bottom w:val="single" w:sz="4" w:space="0" w:color="auto"/>
            </w:tcBorders>
            <w:vAlign w:val="center"/>
          </w:tcPr>
          <w:p w:rsidR="00B64477" w:rsidRDefault="00B64477" w:rsidP="00593603">
            <w:pPr>
              <w:jc w:val="center"/>
            </w:pPr>
          </w:p>
        </w:tc>
        <w:tc>
          <w:tcPr>
            <w:tcW w:w="1041" w:type="pct"/>
            <w:tcBorders>
              <w:top w:val="single" w:sz="4" w:space="0" w:color="auto"/>
              <w:bottom w:val="single" w:sz="4" w:space="0" w:color="auto"/>
            </w:tcBorders>
            <w:vAlign w:val="center"/>
          </w:tcPr>
          <w:p w:rsidR="00B64477" w:rsidRDefault="00B64477" w:rsidP="00593603">
            <w:pPr>
              <w:jc w:val="center"/>
            </w:pPr>
          </w:p>
        </w:tc>
        <w:tc>
          <w:tcPr>
            <w:tcW w:w="670" w:type="pct"/>
            <w:tcBorders>
              <w:top w:val="single" w:sz="4" w:space="0" w:color="auto"/>
              <w:bottom w:val="single" w:sz="4" w:space="0" w:color="auto"/>
            </w:tcBorders>
            <w:vAlign w:val="center"/>
          </w:tcPr>
          <w:p w:rsidR="00B64477" w:rsidRDefault="00B64477" w:rsidP="00593603">
            <w:pPr>
              <w:jc w:val="center"/>
            </w:pPr>
          </w:p>
        </w:tc>
        <w:tc>
          <w:tcPr>
            <w:tcW w:w="1414" w:type="pct"/>
            <w:tcBorders>
              <w:top w:val="single" w:sz="4" w:space="0" w:color="auto"/>
              <w:bottom w:val="single" w:sz="4" w:space="0" w:color="auto"/>
            </w:tcBorders>
            <w:vAlign w:val="center"/>
          </w:tcPr>
          <w:p w:rsidR="00B64477" w:rsidRPr="00B1314B" w:rsidRDefault="00B64477" w:rsidP="00593603"/>
        </w:tc>
        <w:tc>
          <w:tcPr>
            <w:tcW w:w="669" w:type="pct"/>
            <w:tcBorders>
              <w:top w:val="single" w:sz="4" w:space="0" w:color="auto"/>
              <w:bottom w:val="single" w:sz="4" w:space="0" w:color="auto"/>
            </w:tcBorders>
            <w:vAlign w:val="center"/>
          </w:tcPr>
          <w:p w:rsidR="00B64477" w:rsidRPr="00B1314B" w:rsidRDefault="00B64477" w:rsidP="00593603">
            <w:pPr>
              <w:jc w:val="center"/>
            </w:pPr>
          </w:p>
        </w:tc>
        <w:tc>
          <w:tcPr>
            <w:tcW w:w="777" w:type="pct"/>
            <w:tcBorders>
              <w:top w:val="single" w:sz="4" w:space="0" w:color="auto"/>
              <w:bottom w:val="single" w:sz="4" w:space="0" w:color="auto"/>
            </w:tcBorders>
            <w:vAlign w:val="center"/>
          </w:tcPr>
          <w:p w:rsidR="00B64477" w:rsidRPr="00B1314B" w:rsidRDefault="00B64477" w:rsidP="00593603">
            <w:pPr>
              <w:jc w:val="center"/>
            </w:pPr>
          </w:p>
        </w:tc>
      </w:tr>
      <w:tr w:rsidR="00B64477" w:rsidRPr="00B1314B" w:rsidTr="00172AD2">
        <w:trPr>
          <w:trHeight w:val="315"/>
        </w:trPr>
        <w:tc>
          <w:tcPr>
            <w:tcW w:w="429" w:type="pct"/>
            <w:tcBorders>
              <w:top w:val="single" w:sz="4" w:space="0" w:color="auto"/>
              <w:bottom w:val="single" w:sz="4" w:space="0" w:color="auto"/>
            </w:tcBorders>
            <w:vAlign w:val="center"/>
          </w:tcPr>
          <w:p w:rsidR="00B64477" w:rsidRDefault="00B64477" w:rsidP="00593603">
            <w:pPr>
              <w:jc w:val="center"/>
            </w:pPr>
          </w:p>
        </w:tc>
        <w:tc>
          <w:tcPr>
            <w:tcW w:w="1041" w:type="pct"/>
            <w:tcBorders>
              <w:top w:val="single" w:sz="4" w:space="0" w:color="auto"/>
              <w:bottom w:val="single" w:sz="4" w:space="0" w:color="auto"/>
            </w:tcBorders>
            <w:vAlign w:val="center"/>
          </w:tcPr>
          <w:p w:rsidR="00B64477" w:rsidRDefault="00B64477" w:rsidP="00593603">
            <w:pPr>
              <w:jc w:val="center"/>
            </w:pPr>
          </w:p>
        </w:tc>
        <w:tc>
          <w:tcPr>
            <w:tcW w:w="670" w:type="pct"/>
            <w:tcBorders>
              <w:top w:val="single" w:sz="4" w:space="0" w:color="auto"/>
              <w:bottom w:val="single" w:sz="4" w:space="0" w:color="auto"/>
            </w:tcBorders>
            <w:vAlign w:val="center"/>
          </w:tcPr>
          <w:p w:rsidR="00B64477" w:rsidRDefault="00B64477" w:rsidP="00593603">
            <w:pPr>
              <w:jc w:val="center"/>
            </w:pPr>
          </w:p>
        </w:tc>
        <w:tc>
          <w:tcPr>
            <w:tcW w:w="1414" w:type="pct"/>
            <w:tcBorders>
              <w:top w:val="single" w:sz="4" w:space="0" w:color="auto"/>
              <w:bottom w:val="single" w:sz="4" w:space="0" w:color="auto"/>
            </w:tcBorders>
            <w:vAlign w:val="center"/>
          </w:tcPr>
          <w:p w:rsidR="00B64477" w:rsidRPr="00B1314B" w:rsidRDefault="00B64477" w:rsidP="00593603"/>
        </w:tc>
        <w:tc>
          <w:tcPr>
            <w:tcW w:w="669" w:type="pct"/>
            <w:tcBorders>
              <w:top w:val="single" w:sz="4" w:space="0" w:color="auto"/>
              <w:bottom w:val="single" w:sz="4" w:space="0" w:color="auto"/>
            </w:tcBorders>
            <w:vAlign w:val="center"/>
          </w:tcPr>
          <w:p w:rsidR="00B64477" w:rsidRPr="00B1314B" w:rsidRDefault="00B64477" w:rsidP="00593603">
            <w:pPr>
              <w:jc w:val="center"/>
            </w:pPr>
          </w:p>
        </w:tc>
        <w:tc>
          <w:tcPr>
            <w:tcW w:w="777" w:type="pct"/>
            <w:tcBorders>
              <w:top w:val="single" w:sz="4" w:space="0" w:color="auto"/>
              <w:bottom w:val="single" w:sz="4" w:space="0" w:color="auto"/>
            </w:tcBorders>
            <w:vAlign w:val="center"/>
          </w:tcPr>
          <w:p w:rsidR="00B64477" w:rsidRPr="00B1314B" w:rsidRDefault="00B64477" w:rsidP="00593603">
            <w:pPr>
              <w:jc w:val="center"/>
            </w:pPr>
          </w:p>
        </w:tc>
      </w:tr>
      <w:tr w:rsidR="00B64477" w:rsidRPr="00B1314B" w:rsidTr="00172AD2">
        <w:trPr>
          <w:trHeight w:val="315"/>
        </w:trPr>
        <w:tc>
          <w:tcPr>
            <w:tcW w:w="429" w:type="pct"/>
            <w:tcBorders>
              <w:top w:val="single" w:sz="4" w:space="0" w:color="auto"/>
              <w:bottom w:val="single" w:sz="4" w:space="0" w:color="auto"/>
            </w:tcBorders>
            <w:vAlign w:val="center"/>
          </w:tcPr>
          <w:p w:rsidR="00B64477" w:rsidRDefault="00B64477" w:rsidP="00593603">
            <w:pPr>
              <w:jc w:val="center"/>
            </w:pPr>
          </w:p>
        </w:tc>
        <w:tc>
          <w:tcPr>
            <w:tcW w:w="1041" w:type="pct"/>
            <w:tcBorders>
              <w:top w:val="single" w:sz="4" w:space="0" w:color="auto"/>
              <w:bottom w:val="single" w:sz="4" w:space="0" w:color="auto"/>
            </w:tcBorders>
            <w:vAlign w:val="center"/>
          </w:tcPr>
          <w:p w:rsidR="00B64477" w:rsidRDefault="00B64477" w:rsidP="00593603">
            <w:pPr>
              <w:jc w:val="center"/>
            </w:pPr>
          </w:p>
        </w:tc>
        <w:tc>
          <w:tcPr>
            <w:tcW w:w="670" w:type="pct"/>
            <w:tcBorders>
              <w:top w:val="single" w:sz="4" w:space="0" w:color="auto"/>
              <w:bottom w:val="single" w:sz="4" w:space="0" w:color="auto"/>
            </w:tcBorders>
            <w:vAlign w:val="center"/>
          </w:tcPr>
          <w:p w:rsidR="00B64477" w:rsidRDefault="00B64477" w:rsidP="00593603">
            <w:pPr>
              <w:jc w:val="center"/>
            </w:pPr>
          </w:p>
        </w:tc>
        <w:tc>
          <w:tcPr>
            <w:tcW w:w="1414" w:type="pct"/>
            <w:tcBorders>
              <w:top w:val="single" w:sz="4" w:space="0" w:color="auto"/>
              <w:bottom w:val="single" w:sz="4" w:space="0" w:color="auto"/>
            </w:tcBorders>
            <w:vAlign w:val="center"/>
          </w:tcPr>
          <w:p w:rsidR="00B64477" w:rsidRPr="00B1314B" w:rsidRDefault="00B64477" w:rsidP="00593603"/>
        </w:tc>
        <w:tc>
          <w:tcPr>
            <w:tcW w:w="669" w:type="pct"/>
            <w:tcBorders>
              <w:top w:val="single" w:sz="4" w:space="0" w:color="auto"/>
              <w:bottom w:val="single" w:sz="4" w:space="0" w:color="auto"/>
            </w:tcBorders>
            <w:vAlign w:val="center"/>
          </w:tcPr>
          <w:p w:rsidR="00B64477" w:rsidRPr="00B1314B" w:rsidRDefault="00B64477" w:rsidP="00593603">
            <w:pPr>
              <w:jc w:val="center"/>
            </w:pPr>
          </w:p>
        </w:tc>
        <w:tc>
          <w:tcPr>
            <w:tcW w:w="777" w:type="pct"/>
            <w:tcBorders>
              <w:top w:val="single" w:sz="4" w:space="0" w:color="auto"/>
              <w:bottom w:val="single" w:sz="4" w:space="0" w:color="auto"/>
            </w:tcBorders>
            <w:vAlign w:val="center"/>
          </w:tcPr>
          <w:p w:rsidR="00B64477" w:rsidRPr="00B1314B" w:rsidRDefault="00B64477" w:rsidP="00593603">
            <w:pPr>
              <w:jc w:val="center"/>
            </w:pPr>
          </w:p>
        </w:tc>
      </w:tr>
      <w:tr w:rsidR="00B64477" w:rsidRPr="00B1314B" w:rsidTr="00172AD2">
        <w:trPr>
          <w:trHeight w:val="315"/>
        </w:trPr>
        <w:tc>
          <w:tcPr>
            <w:tcW w:w="429" w:type="pct"/>
            <w:tcBorders>
              <w:top w:val="single" w:sz="4" w:space="0" w:color="auto"/>
              <w:bottom w:val="single" w:sz="4" w:space="0" w:color="auto"/>
            </w:tcBorders>
            <w:vAlign w:val="center"/>
          </w:tcPr>
          <w:p w:rsidR="00B64477" w:rsidRDefault="00B64477" w:rsidP="00593603">
            <w:pPr>
              <w:jc w:val="center"/>
            </w:pPr>
          </w:p>
        </w:tc>
        <w:tc>
          <w:tcPr>
            <w:tcW w:w="1041" w:type="pct"/>
            <w:tcBorders>
              <w:top w:val="single" w:sz="4" w:space="0" w:color="auto"/>
              <w:bottom w:val="single" w:sz="4" w:space="0" w:color="auto"/>
            </w:tcBorders>
            <w:vAlign w:val="center"/>
          </w:tcPr>
          <w:p w:rsidR="00B64477" w:rsidRDefault="00B64477" w:rsidP="00593603">
            <w:pPr>
              <w:jc w:val="center"/>
            </w:pPr>
          </w:p>
        </w:tc>
        <w:tc>
          <w:tcPr>
            <w:tcW w:w="670" w:type="pct"/>
            <w:tcBorders>
              <w:top w:val="single" w:sz="4" w:space="0" w:color="auto"/>
              <w:bottom w:val="single" w:sz="4" w:space="0" w:color="auto"/>
            </w:tcBorders>
            <w:vAlign w:val="center"/>
          </w:tcPr>
          <w:p w:rsidR="00B64477" w:rsidRDefault="00B64477" w:rsidP="00593603">
            <w:pPr>
              <w:jc w:val="center"/>
            </w:pPr>
          </w:p>
        </w:tc>
        <w:tc>
          <w:tcPr>
            <w:tcW w:w="1414" w:type="pct"/>
            <w:tcBorders>
              <w:top w:val="single" w:sz="4" w:space="0" w:color="auto"/>
              <w:bottom w:val="single" w:sz="4" w:space="0" w:color="auto"/>
            </w:tcBorders>
            <w:vAlign w:val="center"/>
          </w:tcPr>
          <w:p w:rsidR="00B64477" w:rsidRPr="00B1314B" w:rsidRDefault="00B64477" w:rsidP="00593603"/>
        </w:tc>
        <w:tc>
          <w:tcPr>
            <w:tcW w:w="669" w:type="pct"/>
            <w:tcBorders>
              <w:top w:val="single" w:sz="4" w:space="0" w:color="auto"/>
              <w:bottom w:val="single" w:sz="4" w:space="0" w:color="auto"/>
            </w:tcBorders>
            <w:vAlign w:val="center"/>
          </w:tcPr>
          <w:p w:rsidR="00B64477" w:rsidRPr="00B1314B" w:rsidRDefault="00B64477" w:rsidP="00593603">
            <w:pPr>
              <w:jc w:val="center"/>
            </w:pPr>
          </w:p>
        </w:tc>
        <w:tc>
          <w:tcPr>
            <w:tcW w:w="777" w:type="pct"/>
            <w:tcBorders>
              <w:top w:val="single" w:sz="4" w:space="0" w:color="auto"/>
              <w:bottom w:val="single" w:sz="4" w:space="0" w:color="auto"/>
            </w:tcBorders>
            <w:vAlign w:val="center"/>
          </w:tcPr>
          <w:p w:rsidR="00B64477" w:rsidRPr="00B1314B" w:rsidRDefault="00B64477" w:rsidP="00593603">
            <w:pPr>
              <w:jc w:val="center"/>
            </w:pPr>
          </w:p>
        </w:tc>
      </w:tr>
      <w:tr w:rsidR="00B64477" w:rsidRPr="00B1314B" w:rsidTr="00172AD2">
        <w:trPr>
          <w:trHeight w:val="315"/>
        </w:trPr>
        <w:tc>
          <w:tcPr>
            <w:tcW w:w="429" w:type="pct"/>
            <w:tcBorders>
              <w:top w:val="single" w:sz="4" w:space="0" w:color="auto"/>
              <w:bottom w:val="single" w:sz="4" w:space="0" w:color="auto"/>
            </w:tcBorders>
            <w:vAlign w:val="center"/>
          </w:tcPr>
          <w:p w:rsidR="00B64477" w:rsidRDefault="00B64477" w:rsidP="00593603">
            <w:pPr>
              <w:jc w:val="center"/>
            </w:pPr>
          </w:p>
        </w:tc>
        <w:tc>
          <w:tcPr>
            <w:tcW w:w="1041" w:type="pct"/>
            <w:tcBorders>
              <w:top w:val="single" w:sz="4" w:space="0" w:color="auto"/>
              <w:bottom w:val="single" w:sz="4" w:space="0" w:color="auto"/>
            </w:tcBorders>
            <w:vAlign w:val="center"/>
          </w:tcPr>
          <w:p w:rsidR="00B64477" w:rsidRDefault="00B64477" w:rsidP="00593603">
            <w:pPr>
              <w:jc w:val="center"/>
            </w:pPr>
          </w:p>
        </w:tc>
        <w:tc>
          <w:tcPr>
            <w:tcW w:w="670" w:type="pct"/>
            <w:tcBorders>
              <w:top w:val="single" w:sz="4" w:space="0" w:color="auto"/>
              <w:bottom w:val="single" w:sz="4" w:space="0" w:color="auto"/>
            </w:tcBorders>
            <w:vAlign w:val="center"/>
          </w:tcPr>
          <w:p w:rsidR="00B64477" w:rsidRDefault="00B64477" w:rsidP="00593603">
            <w:pPr>
              <w:jc w:val="center"/>
            </w:pPr>
          </w:p>
        </w:tc>
        <w:tc>
          <w:tcPr>
            <w:tcW w:w="1414" w:type="pct"/>
            <w:tcBorders>
              <w:top w:val="single" w:sz="4" w:space="0" w:color="auto"/>
              <w:bottom w:val="single" w:sz="4" w:space="0" w:color="auto"/>
            </w:tcBorders>
            <w:vAlign w:val="center"/>
          </w:tcPr>
          <w:p w:rsidR="00B64477" w:rsidRPr="00B1314B" w:rsidRDefault="00B64477" w:rsidP="00593603"/>
        </w:tc>
        <w:tc>
          <w:tcPr>
            <w:tcW w:w="669" w:type="pct"/>
            <w:tcBorders>
              <w:top w:val="single" w:sz="4" w:space="0" w:color="auto"/>
              <w:bottom w:val="single" w:sz="4" w:space="0" w:color="auto"/>
            </w:tcBorders>
            <w:vAlign w:val="center"/>
          </w:tcPr>
          <w:p w:rsidR="00B64477" w:rsidRPr="00B1314B" w:rsidRDefault="00B64477" w:rsidP="00593603">
            <w:pPr>
              <w:jc w:val="center"/>
            </w:pPr>
          </w:p>
        </w:tc>
        <w:tc>
          <w:tcPr>
            <w:tcW w:w="777" w:type="pct"/>
            <w:tcBorders>
              <w:top w:val="single" w:sz="4" w:space="0" w:color="auto"/>
              <w:bottom w:val="single" w:sz="4" w:space="0" w:color="auto"/>
            </w:tcBorders>
            <w:vAlign w:val="center"/>
          </w:tcPr>
          <w:p w:rsidR="00B64477" w:rsidRPr="00B1314B" w:rsidRDefault="00B64477" w:rsidP="00593603">
            <w:pPr>
              <w:jc w:val="center"/>
            </w:pPr>
          </w:p>
        </w:tc>
      </w:tr>
      <w:tr w:rsidR="00B64477" w:rsidRPr="00B1314B" w:rsidTr="00172AD2">
        <w:trPr>
          <w:trHeight w:val="315"/>
        </w:trPr>
        <w:tc>
          <w:tcPr>
            <w:tcW w:w="429" w:type="pct"/>
            <w:tcBorders>
              <w:top w:val="single" w:sz="4" w:space="0" w:color="auto"/>
              <w:bottom w:val="single" w:sz="4" w:space="0" w:color="auto"/>
            </w:tcBorders>
            <w:vAlign w:val="center"/>
          </w:tcPr>
          <w:p w:rsidR="00B64477" w:rsidRDefault="00B64477" w:rsidP="00593603">
            <w:pPr>
              <w:jc w:val="center"/>
            </w:pPr>
          </w:p>
        </w:tc>
        <w:tc>
          <w:tcPr>
            <w:tcW w:w="1041" w:type="pct"/>
            <w:tcBorders>
              <w:top w:val="single" w:sz="4" w:space="0" w:color="auto"/>
              <w:bottom w:val="single" w:sz="4" w:space="0" w:color="auto"/>
            </w:tcBorders>
            <w:vAlign w:val="center"/>
          </w:tcPr>
          <w:p w:rsidR="00B64477" w:rsidRDefault="00B64477" w:rsidP="00593603">
            <w:pPr>
              <w:jc w:val="center"/>
            </w:pPr>
          </w:p>
        </w:tc>
        <w:tc>
          <w:tcPr>
            <w:tcW w:w="670" w:type="pct"/>
            <w:tcBorders>
              <w:top w:val="single" w:sz="4" w:space="0" w:color="auto"/>
              <w:bottom w:val="single" w:sz="4" w:space="0" w:color="auto"/>
            </w:tcBorders>
            <w:vAlign w:val="center"/>
          </w:tcPr>
          <w:p w:rsidR="00B64477" w:rsidRDefault="00B64477" w:rsidP="00593603">
            <w:pPr>
              <w:jc w:val="center"/>
            </w:pPr>
          </w:p>
        </w:tc>
        <w:tc>
          <w:tcPr>
            <w:tcW w:w="1414" w:type="pct"/>
            <w:tcBorders>
              <w:top w:val="single" w:sz="4" w:space="0" w:color="auto"/>
              <w:bottom w:val="single" w:sz="4" w:space="0" w:color="auto"/>
            </w:tcBorders>
            <w:vAlign w:val="center"/>
          </w:tcPr>
          <w:p w:rsidR="00B64477" w:rsidRPr="00B1314B" w:rsidRDefault="00B64477" w:rsidP="00593603"/>
        </w:tc>
        <w:tc>
          <w:tcPr>
            <w:tcW w:w="669" w:type="pct"/>
            <w:tcBorders>
              <w:top w:val="single" w:sz="4" w:space="0" w:color="auto"/>
              <w:bottom w:val="single" w:sz="4" w:space="0" w:color="auto"/>
            </w:tcBorders>
            <w:vAlign w:val="center"/>
          </w:tcPr>
          <w:p w:rsidR="00B64477" w:rsidRPr="00B1314B" w:rsidRDefault="00B64477" w:rsidP="00593603">
            <w:pPr>
              <w:jc w:val="center"/>
            </w:pPr>
          </w:p>
        </w:tc>
        <w:tc>
          <w:tcPr>
            <w:tcW w:w="777" w:type="pct"/>
            <w:tcBorders>
              <w:top w:val="single" w:sz="4" w:space="0" w:color="auto"/>
              <w:bottom w:val="single" w:sz="4" w:space="0" w:color="auto"/>
            </w:tcBorders>
            <w:vAlign w:val="center"/>
          </w:tcPr>
          <w:p w:rsidR="00B64477" w:rsidRPr="00B1314B" w:rsidRDefault="00B64477" w:rsidP="00593603">
            <w:pPr>
              <w:jc w:val="center"/>
            </w:pPr>
          </w:p>
        </w:tc>
      </w:tr>
      <w:tr w:rsidR="00B64477" w:rsidRPr="00B1314B" w:rsidTr="00172AD2">
        <w:trPr>
          <w:trHeight w:val="315"/>
        </w:trPr>
        <w:tc>
          <w:tcPr>
            <w:tcW w:w="429" w:type="pct"/>
            <w:tcBorders>
              <w:top w:val="single" w:sz="4" w:space="0" w:color="auto"/>
              <w:bottom w:val="single" w:sz="4" w:space="0" w:color="auto"/>
            </w:tcBorders>
            <w:vAlign w:val="center"/>
          </w:tcPr>
          <w:p w:rsidR="00B64477" w:rsidRDefault="00B64477" w:rsidP="00593603">
            <w:pPr>
              <w:jc w:val="center"/>
            </w:pPr>
          </w:p>
        </w:tc>
        <w:tc>
          <w:tcPr>
            <w:tcW w:w="1041" w:type="pct"/>
            <w:tcBorders>
              <w:top w:val="single" w:sz="4" w:space="0" w:color="auto"/>
              <w:bottom w:val="single" w:sz="4" w:space="0" w:color="auto"/>
            </w:tcBorders>
            <w:vAlign w:val="center"/>
          </w:tcPr>
          <w:p w:rsidR="00B64477" w:rsidRDefault="00B64477" w:rsidP="00593603">
            <w:pPr>
              <w:jc w:val="center"/>
            </w:pPr>
          </w:p>
        </w:tc>
        <w:tc>
          <w:tcPr>
            <w:tcW w:w="670" w:type="pct"/>
            <w:tcBorders>
              <w:top w:val="single" w:sz="4" w:space="0" w:color="auto"/>
              <w:bottom w:val="single" w:sz="4" w:space="0" w:color="auto"/>
            </w:tcBorders>
            <w:vAlign w:val="center"/>
          </w:tcPr>
          <w:p w:rsidR="00B64477" w:rsidRDefault="00B64477" w:rsidP="00593603">
            <w:pPr>
              <w:jc w:val="center"/>
            </w:pPr>
          </w:p>
        </w:tc>
        <w:tc>
          <w:tcPr>
            <w:tcW w:w="1414" w:type="pct"/>
            <w:tcBorders>
              <w:top w:val="single" w:sz="4" w:space="0" w:color="auto"/>
              <w:bottom w:val="single" w:sz="4" w:space="0" w:color="auto"/>
            </w:tcBorders>
            <w:vAlign w:val="center"/>
          </w:tcPr>
          <w:p w:rsidR="00B64477" w:rsidRPr="00B1314B" w:rsidRDefault="00B64477" w:rsidP="00593603"/>
        </w:tc>
        <w:tc>
          <w:tcPr>
            <w:tcW w:w="669" w:type="pct"/>
            <w:tcBorders>
              <w:top w:val="single" w:sz="4" w:space="0" w:color="auto"/>
              <w:bottom w:val="single" w:sz="4" w:space="0" w:color="auto"/>
            </w:tcBorders>
            <w:vAlign w:val="center"/>
          </w:tcPr>
          <w:p w:rsidR="00B64477" w:rsidRPr="00B1314B" w:rsidRDefault="00B64477" w:rsidP="00593603">
            <w:pPr>
              <w:jc w:val="center"/>
            </w:pPr>
          </w:p>
        </w:tc>
        <w:tc>
          <w:tcPr>
            <w:tcW w:w="777" w:type="pct"/>
            <w:tcBorders>
              <w:top w:val="single" w:sz="4" w:space="0" w:color="auto"/>
              <w:bottom w:val="single" w:sz="4" w:space="0" w:color="auto"/>
            </w:tcBorders>
            <w:vAlign w:val="center"/>
          </w:tcPr>
          <w:p w:rsidR="00B64477" w:rsidRPr="00B1314B" w:rsidRDefault="00B64477" w:rsidP="00593603">
            <w:pPr>
              <w:jc w:val="center"/>
            </w:pPr>
          </w:p>
        </w:tc>
      </w:tr>
      <w:tr w:rsidR="00B64477" w:rsidRPr="00B1314B" w:rsidTr="00172AD2">
        <w:trPr>
          <w:trHeight w:val="315"/>
        </w:trPr>
        <w:tc>
          <w:tcPr>
            <w:tcW w:w="429" w:type="pct"/>
            <w:tcBorders>
              <w:top w:val="single" w:sz="4" w:space="0" w:color="auto"/>
              <w:bottom w:val="single" w:sz="4" w:space="0" w:color="auto"/>
            </w:tcBorders>
            <w:vAlign w:val="center"/>
          </w:tcPr>
          <w:p w:rsidR="00B64477" w:rsidRDefault="00B64477" w:rsidP="00593603">
            <w:pPr>
              <w:jc w:val="center"/>
            </w:pPr>
          </w:p>
        </w:tc>
        <w:tc>
          <w:tcPr>
            <w:tcW w:w="1041" w:type="pct"/>
            <w:tcBorders>
              <w:top w:val="single" w:sz="4" w:space="0" w:color="auto"/>
              <w:bottom w:val="single" w:sz="4" w:space="0" w:color="auto"/>
            </w:tcBorders>
            <w:vAlign w:val="center"/>
          </w:tcPr>
          <w:p w:rsidR="00B64477" w:rsidRDefault="00B64477" w:rsidP="00593603">
            <w:pPr>
              <w:jc w:val="center"/>
            </w:pPr>
          </w:p>
        </w:tc>
        <w:tc>
          <w:tcPr>
            <w:tcW w:w="670" w:type="pct"/>
            <w:tcBorders>
              <w:top w:val="single" w:sz="4" w:space="0" w:color="auto"/>
              <w:bottom w:val="single" w:sz="4" w:space="0" w:color="auto"/>
            </w:tcBorders>
            <w:vAlign w:val="center"/>
          </w:tcPr>
          <w:p w:rsidR="00B64477" w:rsidRDefault="00B64477" w:rsidP="00593603">
            <w:pPr>
              <w:jc w:val="center"/>
            </w:pPr>
          </w:p>
        </w:tc>
        <w:tc>
          <w:tcPr>
            <w:tcW w:w="1414" w:type="pct"/>
            <w:tcBorders>
              <w:top w:val="single" w:sz="4" w:space="0" w:color="auto"/>
              <w:bottom w:val="single" w:sz="4" w:space="0" w:color="auto"/>
            </w:tcBorders>
            <w:vAlign w:val="center"/>
          </w:tcPr>
          <w:p w:rsidR="00B64477" w:rsidRPr="00B1314B" w:rsidRDefault="00B64477" w:rsidP="00593603"/>
        </w:tc>
        <w:tc>
          <w:tcPr>
            <w:tcW w:w="669" w:type="pct"/>
            <w:tcBorders>
              <w:top w:val="single" w:sz="4" w:space="0" w:color="auto"/>
              <w:bottom w:val="single" w:sz="4" w:space="0" w:color="auto"/>
            </w:tcBorders>
            <w:vAlign w:val="center"/>
          </w:tcPr>
          <w:p w:rsidR="00B64477" w:rsidRPr="00B1314B" w:rsidRDefault="00B64477" w:rsidP="00593603">
            <w:pPr>
              <w:jc w:val="center"/>
            </w:pPr>
          </w:p>
        </w:tc>
        <w:tc>
          <w:tcPr>
            <w:tcW w:w="777" w:type="pct"/>
            <w:tcBorders>
              <w:top w:val="single" w:sz="4" w:space="0" w:color="auto"/>
              <w:bottom w:val="single" w:sz="4" w:space="0" w:color="auto"/>
            </w:tcBorders>
            <w:vAlign w:val="center"/>
          </w:tcPr>
          <w:p w:rsidR="00B64477" w:rsidRPr="00B1314B" w:rsidRDefault="00B64477" w:rsidP="00593603">
            <w:pPr>
              <w:jc w:val="center"/>
            </w:pPr>
          </w:p>
        </w:tc>
      </w:tr>
      <w:tr w:rsidR="00B64477" w:rsidRPr="00B1314B" w:rsidTr="00172AD2">
        <w:trPr>
          <w:trHeight w:val="315"/>
        </w:trPr>
        <w:tc>
          <w:tcPr>
            <w:tcW w:w="429" w:type="pct"/>
            <w:tcBorders>
              <w:top w:val="single" w:sz="4" w:space="0" w:color="auto"/>
              <w:bottom w:val="single" w:sz="4" w:space="0" w:color="auto"/>
            </w:tcBorders>
            <w:vAlign w:val="center"/>
          </w:tcPr>
          <w:p w:rsidR="00B64477" w:rsidRDefault="00B64477" w:rsidP="00593603">
            <w:pPr>
              <w:jc w:val="center"/>
            </w:pPr>
          </w:p>
        </w:tc>
        <w:tc>
          <w:tcPr>
            <w:tcW w:w="1041" w:type="pct"/>
            <w:tcBorders>
              <w:top w:val="single" w:sz="4" w:space="0" w:color="auto"/>
              <w:bottom w:val="single" w:sz="4" w:space="0" w:color="auto"/>
            </w:tcBorders>
            <w:vAlign w:val="center"/>
          </w:tcPr>
          <w:p w:rsidR="00B64477" w:rsidRDefault="00B64477" w:rsidP="00593603">
            <w:pPr>
              <w:jc w:val="center"/>
            </w:pPr>
          </w:p>
        </w:tc>
        <w:tc>
          <w:tcPr>
            <w:tcW w:w="670" w:type="pct"/>
            <w:tcBorders>
              <w:top w:val="single" w:sz="4" w:space="0" w:color="auto"/>
              <w:bottom w:val="single" w:sz="4" w:space="0" w:color="auto"/>
            </w:tcBorders>
            <w:vAlign w:val="center"/>
          </w:tcPr>
          <w:p w:rsidR="00B64477" w:rsidRDefault="00B64477" w:rsidP="00593603">
            <w:pPr>
              <w:jc w:val="center"/>
            </w:pPr>
          </w:p>
        </w:tc>
        <w:tc>
          <w:tcPr>
            <w:tcW w:w="1414" w:type="pct"/>
            <w:tcBorders>
              <w:top w:val="single" w:sz="4" w:space="0" w:color="auto"/>
              <w:bottom w:val="single" w:sz="4" w:space="0" w:color="auto"/>
            </w:tcBorders>
            <w:vAlign w:val="center"/>
          </w:tcPr>
          <w:p w:rsidR="00B64477" w:rsidRPr="00B1314B" w:rsidRDefault="00B64477" w:rsidP="00593603"/>
        </w:tc>
        <w:tc>
          <w:tcPr>
            <w:tcW w:w="669" w:type="pct"/>
            <w:tcBorders>
              <w:top w:val="single" w:sz="4" w:space="0" w:color="auto"/>
              <w:bottom w:val="single" w:sz="4" w:space="0" w:color="auto"/>
            </w:tcBorders>
            <w:vAlign w:val="center"/>
          </w:tcPr>
          <w:p w:rsidR="00B64477" w:rsidRPr="00B1314B" w:rsidRDefault="00B64477" w:rsidP="00593603">
            <w:pPr>
              <w:jc w:val="center"/>
            </w:pPr>
          </w:p>
        </w:tc>
        <w:tc>
          <w:tcPr>
            <w:tcW w:w="777" w:type="pct"/>
            <w:tcBorders>
              <w:top w:val="single" w:sz="4" w:space="0" w:color="auto"/>
              <w:bottom w:val="single" w:sz="4" w:space="0" w:color="auto"/>
            </w:tcBorders>
            <w:vAlign w:val="center"/>
          </w:tcPr>
          <w:p w:rsidR="00B64477" w:rsidRPr="00B1314B" w:rsidRDefault="00B64477" w:rsidP="00593603">
            <w:pPr>
              <w:jc w:val="center"/>
            </w:pPr>
          </w:p>
        </w:tc>
      </w:tr>
      <w:tr w:rsidR="00B64477" w:rsidRPr="00B1314B" w:rsidTr="00172AD2">
        <w:trPr>
          <w:trHeight w:val="315"/>
        </w:trPr>
        <w:tc>
          <w:tcPr>
            <w:tcW w:w="429" w:type="pct"/>
            <w:tcBorders>
              <w:top w:val="single" w:sz="4" w:space="0" w:color="auto"/>
              <w:bottom w:val="single" w:sz="4" w:space="0" w:color="auto"/>
            </w:tcBorders>
            <w:vAlign w:val="center"/>
          </w:tcPr>
          <w:p w:rsidR="00B64477" w:rsidRDefault="00B64477" w:rsidP="00593603">
            <w:pPr>
              <w:jc w:val="center"/>
            </w:pPr>
          </w:p>
        </w:tc>
        <w:tc>
          <w:tcPr>
            <w:tcW w:w="1041" w:type="pct"/>
            <w:tcBorders>
              <w:top w:val="single" w:sz="4" w:space="0" w:color="auto"/>
              <w:bottom w:val="single" w:sz="4" w:space="0" w:color="auto"/>
            </w:tcBorders>
            <w:vAlign w:val="center"/>
          </w:tcPr>
          <w:p w:rsidR="00B64477" w:rsidRDefault="00B64477" w:rsidP="00593603">
            <w:pPr>
              <w:jc w:val="center"/>
            </w:pPr>
          </w:p>
        </w:tc>
        <w:tc>
          <w:tcPr>
            <w:tcW w:w="670" w:type="pct"/>
            <w:tcBorders>
              <w:top w:val="single" w:sz="4" w:space="0" w:color="auto"/>
              <w:bottom w:val="single" w:sz="4" w:space="0" w:color="auto"/>
            </w:tcBorders>
            <w:vAlign w:val="center"/>
          </w:tcPr>
          <w:p w:rsidR="00B64477" w:rsidRDefault="00B64477" w:rsidP="00593603">
            <w:pPr>
              <w:jc w:val="center"/>
            </w:pPr>
          </w:p>
        </w:tc>
        <w:tc>
          <w:tcPr>
            <w:tcW w:w="1414" w:type="pct"/>
            <w:tcBorders>
              <w:top w:val="single" w:sz="4" w:space="0" w:color="auto"/>
              <w:bottom w:val="single" w:sz="4" w:space="0" w:color="auto"/>
            </w:tcBorders>
            <w:vAlign w:val="center"/>
          </w:tcPr>
          <w:p w:rsidR="00B64477" w:rsidRPr="00B1314B" w:rsidRDefault="00B64477" w:rsidP="00593603"/>
        </w:tc>
        <w:tc>
          <w:tcPr>
            <w:tcW w:w="669" w:type="pct"/>
            <w:tcBorders>
              <w:top w:val="single" w:sz="4" w:space="0" w:color="auto"/>
              <w:bottom w:val="single" w:sz="4" w:space="0" w:color="auto"/>
            </w:tcBorders>
            <w:vAlign w:val="center"/>
          </w:tcPr>
          <w:p w:rsidR="00B64477" w:rsidRPr="00B1314B" w:rsidRDefault="00B64477" w:rsidP="00593603">
            <w:pPr>
              <w:jc w:val="center"/>
            </w:pPr>
          </w:p>
        </w:tc>
        <w:tc>
          <w:tcPr>
            <w:tcW w:w="777" w:type="pct"/>
            <w:tcBorders>
              <w:top w:val="single" w:sz="4" w:space="0" w:color="auto"/>
              <w:bottom w:val="single" w:sz="4" w:space="0" w:color="auto"/>
            </w:tcBorders>
            <w:vAlign w:val="center"/>
          </w:tcPr>
          <w:p w:rsidR="00B64477" w:rsidRPr="00B1314B" w:rsidRDefault="00B64477" w:rsidP="00593603">
            <w:pPr>
              <w:jc w:val="center"/>
            </w:pPr>
          </w:p>
        </w:tc>
      </w:tr>
      <w:tr w:rsidR="00B64477" w:rsidRPr="00B1314B" w:rsidTr="00172AD2">
        <w:trPr>
          <w:trHeight w:val="315"/>
        </w:trPr>
        <w:tc>
          <w:tcPr>
            <w:tcW w:w="429" w:type="pct"/>
            <w:tcBorders>
              <w:top w:val="single" w:sz="4" w:space="0" w:color="auto"/>
              <w:bottom w:val="single" w:sz="4" w:space="0" w:color="auto"/>
            </w:tcBorders>
            <w:vAlign w:val="center"/>
          </w:tcPr>
          <w:p w:rsidR="00B64477" w:rsidRDefault="00B64477" w:rsidP="00593603">
            <w:pPr>
              <w:jc w:val="center"/>
            </w:pPr>
          </w:p>
        </w:tc>
        <w:tc>
          <w:tcPr>
            <w:tcW w:w="1041" w:type="pct"/>
            <w:tcBorders>
              <w:top w:val="single" w:sz="4" w:space="0" w:color="auto"/>
              <w:bottom w:val="single" w:sz="4" w:space="0" w:color="auto"/>
            </w:tcBorders>
            <w:vAlign w:val="center"/>
          </w:tcPr>
          <w:p w:rsidR="00B64477" w:rsidRDefault="00B64477" w:rsidP="00593603">
            <w:pPr>
              <w:jc w:val="center"/>
            </w:pPr>
          </w:p>
        </w:tc>
        <w:tc>
          <w:tcPr>
            <w:tcW w:w="670" w:type="pct"/>
            <w:tcBorders>
              <w:top w:val="single" w:sz="4" w:space="0" w:color="auto"/>
              <w:bottom w:val="single" w:sz="4" w:space="0" w:color="auto"/>
            </w:tcBorders>
            <w:vAlign w:val="center"/>
          </w:tcPr>
          <w:p w:rsidR="00B64477" w:rsidRDefault="00B64477" w:rsidP="00593603">
            <w:pPr>
              <w:jc w:val="center"/>
            </w:pPr>
          </w:p>
        </w:tc>
        <w:tc>
          <w:tcPr>
            <w:tcW w:w="1414" w:type="pct"/>
            <w:tcBorders>
              <w:top w:val="single" w:sz="4" w:space="0" w:color="auto"/>
              <w:bottom w:val="single" w:sz="4" w:space="0" w:color="auto"/>
            </w:tcBorders>
            <w:vAlign w:val="center"/>
          </w:tcPr>
          <w:p w:rsidR="00B64477" w:rsidRPr="00B1314B" w:rsidRDefault="00B64477" w:rsidP="00593603"/>
        </w:tc>
        <w:tc>
          <w:tcPr>
            <w:tcW w:w="669" w:type="pct"/>
            <w:tcBorders>
              <w:top w:val="single" w:sz="4" w:space="0" w:color="auto"/>
              <w:bottom w:val="single" w:sz="4" w:space="0" w:color="auto"/>
            </w:tcBorders>
            <w:vAlign w:val="center"/>
          </w:tcPr>
          <w:p w:rsidR="00B64477" w:rsidRPr="00B1314B" w:rsidRDefault="00B64477" w:rsidP="00593603">
            <w:pPr>
              <w:jc w:val="center"/>
            </w:pPr>
          </w:p>
        </w:tc>
        <w:tc>
          <w:tcPr>
            <w:tcW w:w="777" w:type="pct"/>
            <w:tcBorders>
              <w:top w:val="single" w:sz="4" w:space="0" w:color="auto"/>
              <w:bottom w:val="single" w:sz="4" w:space="0" w:color="auto"/>
            </w:tcBorders>
            <w:vAlign w:val="center"/>
          </w:tcPr>
          <w:p w:rsidR="00B64477" w:rsidRPr="00B1314B" w:rsidRDefault="00B64477" w:rsidP="00593603">
            <w:pPr>
              <w:jc w:val="center"/>
            </w:pPr>
          </w:p>
        </w:tc>
      </w:tr>
      <w:tr w:rsidR="00B64477" w:rsidRPr="00B1314B" w:rsidTr="00172AD2">
        <w:trPr>
          <w:trHeight w:val="315"/>
        </w:trPr>
        <w:tc>
          <w:tcPr>
            <w:tcW w:w="429" w:type="pct"/>
            <w:tcBorders>
              <w:top w:val="single" w:sz="4" w:space="0" w:color="auto"/>
              <w:bottom w:val="single" w:sz="4" w:space="0" w:color="auto"/>
            </w:tcBorders>
            <w:vAlign w:val="center"/>
          </w:tcPr>
          <w:p w:rsidR="00B64477" w:rsidRDefault="00B64477" w:rsidP="00593603">
            <w:pPr>
              <w:jc w:val="center"/>
            </w:pPr>
          </w:p>
        </w:tc>
        <w:tc>
          <w:tcPr>
            <w:tcW w:w="1041" w:type="pct"/>
            <w:tcBorders>
              <w:top w:val="single" w:sz="4" w:space="0" w:color="auto"/>
              <w:bottom w:val="single" w:sz="4" w:space="0" w:color="auto"/>
            </w:tcBorders>
            <w:vAlign w:val="center"/>
          </w:tcPr>
          <w:p w:rsidR="00B64477" w:rsidRDefault="00B64477" w:rsidP="00593603">
            <w:pPr>
              <w:jc w:val="center"/>
            </w:pPr>
          </w:p>
        </w:tc>
        <w:tc>
          <w:tcPr>
            <w:tcW w:w="670" w:type="pct"/>
            <w:tcBorders>
              <w:top w:val="single" w:sz="4" w:space="0" w:color="auto"/>
              <w:bottom w:val="single" w:sz="4" w:space="0" w:color="auto"/>
            </w:tcBorders>
            <w:vAlign w:val="center"/>
          </w:tcPr>
          <w:p w:rsidR="00B64477" w:rsidRDefault="00B64477" w:rsidP="00593603">
            <w:pPr>
              <w:jc w:val="center"/>
            </w:pPr>
          </w:p>
        </w:tc>
        <w:tc>
          <w:tcPr>
            <w:tcW w:w="1414" w:type="pct"/>
            <w:tcBorders>
              <w:top w:val="single" w:sz="4" w:space="0" w:color="auto"/>
              <w:bottom w:val="single" w:sz="4" w:space="0" w:color="auto"/>
            </w:tcBorders>
            <w:vAlign w:val="center"/>
          </w:tcPr>
          <w:p w:rsidR="00B64477" w:rsidRPr="00B1314B" w:rsidRDefault="00B64477" w:rsidP="00593603"/>
        </w:tc>
        <w:tc>
          <w:tcPr>
            <w:tcW w:w="669" w:type="pct"/>
            <w:tcBorders>
              <w:top w:val="single" w:sz="4" w:space="0" w:color="auto"/>
              <w:bottom w:val="single" w:sz="4" w:space="0" w:color="auto"/>
            </w:tcBorders>
            <w:vAlign w:val="center"/>
          </w:tcPr>
          <w:p w:rsidR="00B64477" w:rsidRPr="00B1314B" w:rsidRDefault="00B64477" w:rsidP="00593603">
            <w:pPr>
              <w:jc w:val="center"/>
            </w:pPr>
          </w:p>
        </w:tc>
        <w:tc>
          <w:tcPr>
            <w:tcW w:w="777" w:type="pct"/>
            <w:tcBorders>
              <w:top w:val="single" w:sz="4" w:space="0" w:color="auto"/>
              <w:bottom w:val="single" w:sz="4" w:space="0" w:color="auto"/>
            </w:tcBorders>
            <w:vAlign w:val="center"/>
          </w:tcPr>
          <w:p w:rsidR="00B64477" w:rsidRPr="00B1314B" w:rsidRDefault="00B64477" w:rsidP="00593603">
            <w:pPr>
              <w:jc w:val="center"/>
            </w:pPr>
          </w:p>
        </w:tc>
      </w:tr>
      <w:tr w:rsidR="00B64477" w:rsidRPr="00B1314B" w:rsidTr="00172AD2">
        <w:trPr>
          <w:trHeight w:val="315"/>
        </w:trPr>
        <w:tc>
          <w:tcPr>
            <w:tcW w:w="429" w:type="pct"/>
            <w:tcBorders>
              <w:top w:val="single" w:sz="4" w:space="0" w:color="auto"/>
              <w:bottom w:val="single" w:sz="4" w:space="0" w:color="auto"/>
            </w:tcBorders>
            <w:vAlign w:val="center"/>
          </w:tcPr>
          <w:p w:rsidR="00B64477" w:rsidRDefault="00B64477" w:rsidP="00593603">
            <w:pPr>
              <w:jc w:val="center"/>
            </w:pPr>
          </w:p>
        </w:tc>
        <w:tc>
          <w:tcPr>
            <w:tcW w:w="1041" w:type="pct"/>
            <w:tcBorders>
              <w:top w:val="single" w:sz="4" w:space="0" w:color="auto"/>
              <w:bottom w:val="single" w:sz="4" w:space="0" w:color="auto"/>
            </w:tcBorders>
            <w:vAlign w:val="center"/>
          </w:tcPr>
          <w:p w:rsidR="00B64477" w:rsidRDefault="00B64477" w:rsidP="00593603">
            <w:pPr>
              <w:jc w:val="center"/>
            </w:pPr>
          </w:p>
        </w:tc>
        <w:tc>
          <w:tcPr>
            <w:tcW w:w="670" w:type="pct"/>
            <w:tcBorders>
              <w:top w:val="single" w:sz="4" w:space="0" w:color="auto"/>
              <w:bottom w:val="single" w:sz="4" w:space="0" w:color="auto"/>
            </w:tcBorders>
            <w:vAlign w:val="center"/>
          </w:tcPr>
          <w:p w:rsidR="00B64477" w:rsidRDefault="00B64477" w:rsidP="00593603">
            <w:pPr>
              <w:jc w:val="center"/>
            </w:pPr>
          </w:p>
        </w:tc>
        <w:tc>
          <w:tcPr>
            <w:tcW w:w="1414" w:type="pct"/>
            <w:tcBorders>
              <w:top w:val="single" w:sz="4" w:space="0" w:color="auto"/>
              <w:bottom w:val="single" w:sz="4" w:space="0" w:color="auto"/>
            </w:tcBorders>
            <w:vAlign w:val="center"/>
          </w:tcPr>
          <w:p w:rsidR="00B64477" w:rsidRPr="00B1314B" w:rsidRDefault="00B64477" w:rsidP="00593603"/>
        </w:tc>
        <w:tc>
          <w:tcPr>
            <w:tcW w:w="669" w:type="pct"/>
            <w:tcBorders>
              <w:top w:val="single" w:sz="4" w:space="0" w:color="auto"/>
              <w:bottom w:val="single" w:sz="4" w:space="0" w:color="auto"/>
            </w:tcBorders>
            <w:vAlign w:val="center"/>
          </w:tcPr>
          <w:p w:rsidR="00B64477" w:rsidRPr="00B1314B" w:rsidRDefault="00B64477" w:rsidP="00593603">
            <w:pPr>
              <w:jc w:val="center"/>
            </w:pPr>
          </w:p>
        </w:tc>
        <w:tc>
          <w:tcPr>
            <w:tcW w:w="777" w:type="pct"/>
            <w:tcBorders>
              <w:top w:val="single" w:sz="4" w:space="0" w:color="auto"/>
              <w:bottom w:val="single" w:sz="4" w:space="0" w:color="auto"/>
            </w:tcBorders>
            <w:vAlign w:val="center"/>
          </w:tcPr>
          <w:p w:rsidR="00B64477" w:rsidRPr="00B1314B" w:rsidRDefault="00B64477" w:rsidP="00593603">
            <w:pPr>
              <w:jc w:val="center"/>
            </w:pPr>
          </w:p>
        </w:tc>
      </w:tr>
      <w:tr w:rsidR="00B64477" w:rsidRPr="00B1314B" w:rsidTr="00172AD2">
        <w:trPr>
          <w:trHeight w:val="315"/>
        </w:trPr>
        <w:tc>
          <w:tcPr>
            <w:tcW w:w="429" w:type="pct"/>
            <w:tcBorders>
              <w:top w:val="single" w:sz="4" w:space="0" w:color="auto"/>
              <w:bottom w:val="single" w:sz="4" w:space="0" w:color="auto"/>
            </w:tcBorders>
            <w:vAlign w:val="center"/>
          </w:tcPr>
          <w:p w:rsidR="00B64477" w:rsidRDefault="00B64477" w:rsidP="00593603">
            <w:pPr>
              <w:jc w:val="center"/>
            </w:pPr>
          </w:p>
        </w:tc>
        <w:tc>
          <w:tcPr>
            <w:tcW w:w="1041" w:type="pct"/>
            <w:tcBorders>
              <w:top w:val="single" w:sz="4" w:space="0" w:color="auto"/>
              <w:bottom w:val="single" w:sz="4" w:space="0" w:color="auto"/>
            </w:tcBorders>
            <w:vAlign w:val="center"/>
          </w:tcPr>
          <w:p w:rsidR="00B64477" w:rsidRDefault="00B64477" w:rsidP="00593603">
            <w:pPr>
              <w:jc w:val="center"/>
            </w:pPr>
          </w:p>
        </w:tc>
        <w:tc>
          <w:tcPr>
            <w:tcW w:w="670" w:type="pct"/>
            <w:tcBorders>
              <w:top w:val="single" w:sz="4" w:space="0" w:color="auto"/>
              <w:bottom w:val="single" w:sz="4" w:space="0" w:color="auto"/>
            </w:tcBorders>
            <w:vAlign w:val="center"/>
          </w:tcPr>
          <w:p w:rsidR="00B64477" w:rsidRDefault="00B64477" w:rsidP="00593603">
            <w:pPr>
              <w:jc w:val="center"/>
            </w:pPr>
          </w:p>
        </w:tc>
        <w:tc>
          <w:tcPr>
            <w:tcW w:w="1414" w:type="pct"/>
            <w:tcBorders>
              <w:top w:val="single" w:sz="4" w:space="0" w:color="auto"/>
              <w:bottom w:val="single" w:sz="4" w:space="0" w:color="auto"/>
            </w:tcBorders>
            <w:vAlign w:val="center"/>
          </w:tcPr>
          <w:p w:rsidR="00B64477" w:rsidRPr="001F74EF" w:rsidRDefault="00B64477" w:rsidP="00593603">
            <w:pPr>
              <w:rPr>
                <w:rFonts w:ascii="Calibri" w:hAnsi="Calibri"/>
                <w:b/>
                <w:szCs w:val="21"/>
              </w:rPr>
            </w:pPr>
          </w:p>
        </w:tc>
        <w:tc>
          <w:tcPr>
            <w:tcW w:w="669" w:type="pct"/>
            <w:tcBorders>
              <w:top w:val="single" w:sz="4" w:space="0" w:color="auto"/>
              <w:bottom w:val="single" w:sz="4" w:space="0" w:color="auto"/>
            </w:tcBorders>
            <w:vAlign w:val="center"/>
          </w:tcPr>
          <w:p w:rsidR="00B64477" w:rsidRPr="00B1314B" w:rsidRDefault="00B64477" w:rsidP="00593603">
            <w:pPr>
              <w:jc w:val="center"/>
            </w:pPr>
          </w:p>
        </w:tc>
        <w:tc>
          <w:tcPr>
            <w:tcW w:w="777" w:type="pct"/>
            <w:tcBorders>
              <w:top w:val="single" w:sz="4" w:space="0" w:color="auto"/>
              <w:bottom w:val="single" w:sz="4" w:space="0" w:color="auto"/>
            </w:tcBorders>
            <w:vAlign w:val="center"/>
          </w:tcPr>
          <w:p w:rsidR="00B64477" w:rsidRPr="00B1314B" w:rsidRDefault="00B64477" w:rsidP="00593603">
            <w:pPr>
              <w:jc w:val="center"/>
            </w:pPr>
          </w:p>
        </w:tc>
      </w:tr>
      <w:tr w:rsidR="00B64477" w:rsidRPr="00B1314B" w:rsidTr="00172AD2">
        <w:trPr>
          <w:trHeight w:val="315"/>
        </w:trPr>
        <w:tc>
          <w:tcPr>
            <w:tcW w:w="429" w:type="pct"/>
            <w:tcBorders>
              <w:top w:val="single" w:sz="4" w:space="0" w:color="auto"/>
              <w:bottom w:val="single" w:sz="4" w:space="0" w:color="auto"/>
            </w:tcBorders>
            <w:vAlign w:val="center"/>
          </w:tcPr>
          <w:p w:rsidR="00B64477" w:rsidRDefault="00B64477" w:rsidP="00593603">
            <w:pPr>
              <w:jc w:val="center"/>
            </w:pPr>
          </w:p>
        </w:tc>
        <w:tc>
          <w:tcPr>
            <w:tcW w:w="1041" w:type="pct"/>
            <w:tcBorders>
              <w:top w:val="single" w:sz="4" w:space="0" w:color="auto"/>
              <w:bottom w:val="single" w:sz="4" w:space="0" w:color="auto"/>
            </w:tcBorders>
            <w:vAlign w:val="center"/>
          </w:tcPr>
          <w:p w:rsidR="00B64477" w:rsidRDefault="00B64477" w:rsidP="00593603">
            <w:pPr>
              <w:jc w:val="center"/>
            </w:pPr>
          </w:p>
        </w:tc>
        <w:tc>
          <w:tcPr>
            <w:tcW w:w="670" w:type="pct"/>
            <w:tcBorders>
              <w:top w:val="single" w:sz="4" w:space="0" w:color="auto"/>
              <w:bottom w:val="single" w:sz="4" w:space="0" w:color="auto"/>
            </w:tcBorders>
            <w:vAlign w:val="center"/>
          </w:tcPr>
          <w:p w:rsidR="00B64477" w:rsidRDefault="00B64477" w:rsidP="00593603">
            <w:pPr>
              <w:jc w:val="center"/>
            </w:pPr>
          </w:p>
        </w:tc>
        <w:tc>
          <w:tcPr>
            <w:tcW w:w="1414" w:type="pct"/>
            <w:tcBorders>
              <w:top w:val="single" w:sz="4" w:space="0" w:color="auto"/>
              <w:bottom w:val="single" w:sz="4" w:space="0" w:color="auto"/>
            </w:tcBorders>
            <w:vAlign w:val="center"/>
          </w:tcPr>
          <w:p w:rsidR="00B64477" w:rsidRPr="00B1314B" w:rsidRDefault="00B64477" w:rsidP="00593603"/>
        </w:tc>
        <w:tc>
          <w:tcPr>
            <w:tcW w:w="669" w:type="pct"/>
            <w:tcBorders>
              <w:top w:val="single" w:sz="4" w:space="0" w:color="auto"/>
              <w:bottom w:val="single" w:sz="4" w:space="0" w:color="auto"/>
            </w:tcBorders>
            <w:vAlign w:val="center"/>
          </w:tcPr>
          <w:p w:rsidR="00B64477" w:rsidRPr="00B1314B" w:rsidRDefault="00B64477" w:rsidP="00593603">
            <w:pPr>
              <w:jc w:val="center"/>
            </w:pPr>
          </w:p>
        </w:tc>
        <w:tc>
          <w:tcPr>
            <w:tcW w:w="777" w:type="pct"/>
            <w:tcBorders>
              <w:top w:val="single" w:sz="4" w:space="0" w:color="auto"/>
              <w:bottom w:val="single" w:sz="4" w:space="0" w:color="auto"/>
            </w:tcBorders>
            <w:vAlign w:val="center"/>
          </w:tcPr>
          <w:p w:rsidR="00B64477" w:rsidRPr="00B1314B" w:rsidRDefault="00B64477" w:rsidP="00593603">
            <w:pPr>
              <w:jc w:val="center"/>
            </w:pPr>
          </w:p>
        </w:tc>
      </w:tr>
    </w:tbl>
    <w:p w:rsidR="00B64477" w:rsidRPr="00DD4269" w:rsidRDefault="00B64477" w:rsidP="007830B2">
      <w:pPr>
        <w:jc w:val="center"/>
        <w:rPr>
          <w:rFonts w:ascii="Calibri" w:hAnsi="Calibri"/>
          <w:b/>
          <w:szCs w:val="21"/>
        </w:rPr>
      </w:pPr>
      <w:r w:rsidRPr="00DD4269">
        <w:rPr>
          <w:rFonts w:ascii="Calibri" w:hAnsi="Calibri"/>
          <w:b/>
          <w:szCs w:val="21"/>
        </w:rPr>
        <w:t>APPROVED DOCUMENT CHANGE NOTICE (DCN) ON FILE IN DOCUMENT CONTROL</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5652"/>
        <w:gridCol w:w="3898"/>
      </w:tblGrid>
      <w:tr w:rsidR="00B64477" w:rsidRPr="003764FE" w:rsidTr="00771F16">
        <w:trPr>
          <w:trHeight w:val="1091"/>
        </w:trPr>
        <w:tc>
          <w:tcPr>
            <w:tcW w:w="2959" w:type="pct"/>
          </w:tcPr>
          <w:p w:rsidR="00B64477" w:rsidRPr="00021B0C" w:rsidRDefault="00B64477" w:rsidP="003C239D">
            <w:pPr>
              <w:spacing w:line="360" w:lineRule="exact"/>
              <w:rPr>
                <w:rFonts w:ascii="Calibri" w:hAnsi="Calibri"/>
                <w:b/>
                <w:szCs w:val="21"/>
              </w:rPr>
            </w:pPr>
            <w:r w:rsidRPr="00044932">
              <w:rPr>
                <w:rFonts w:ascii="Calibri" w:hAnsi="Calibri" w:hint="eastAsia"/>
                <w:b/>
                <w:szCs w:val="21"/>
              </w:rPr>
              <w:t>规格书标题：</w:t>
            </w:r>
            <w:r w:rsidR="00DE5A89">
              <w:rPr>
                <w:rFonts w:ascii="Calibri" w:hAnsi="Calibri" w:hint="eastAsia"/>
                <w:b/>
                <w:szCs w:val="21"/>
              </w:rPr>
              <w:t>有害物质管理规范</w:t>
            </w:r>
          </w:p>
          <w:p w:rsidR="00B64477" w:rsidRPr="00D301B0" w:rsidRDefault="00B64477" w:rsidP="00D301B0">
            <w:pPr>
              <w:ind w:left="2665" w:hangingChars="1264" w:hanging="2665"/>
              <w:rPr>
                <w:rFonts w:ascii="Calibri" w:hAnsi="Calibri"/>
                <w:b/>
                <w:szCs w:val="21"/>
              </w:rPr>
            </w:pPr>
          </w:p>
        </w:tc>
        <w:tc>
          <w:tcPr>
            <w:tcW w:w="2041" w:type="pct"/>
          </w:tcPr>
          <w:p w:rsidR="00B64477" w:rsidRPr="00044932" w:rsidRDefault="00B64477" w:rsidP="00593603">
            <w:pPr>
              <w:jc w:val="left"/>
              <w:rPr>
                <w:rFonts w:ascii="Calibri" w:hAnsi="Calibri"/>
                <w:b/>
                <w:sz w:val="20"/>
                <w:szCs w:val="20"/>
              </w:rPr>
            </w:pPr>
            <w:r w:rsidRPr="00044932">
              <w:rPr>
                <w:rFonts w:ascii="Calibri" w:hAnsi="Calibri" w:hint="eastAsia"/>
                <w:b/>
                <w:szCs w:val="21"/>
              </w:rPr>
              <w:t>规格书编号</w:t>
            </w:r>
            <w:r w:rsidRPr="00044932">
              <w:rPr>
                <w:rFonts w:ascii="宋体" w:hAnsi="宋体" w:hint="eastAsia"/>
                <w:b/>
                <w:szCs w:val="21"/>
              </w:rPr>
              <w:t>：</w:t>
            </w:r>
            <w:bookmarkStart w:id="0" w:name="OLE_LINK1"/>
            <w:bookmarkStart w:id="1" w:name="OLE_LINK2"/>
            <w:r>
              <w:rPr>
                <w:rFonts w:ascii="宋体" w:hAnsi="宋体"/>
                <w:b/>
                <w:szCs w:val="21"/>
              </w:rPr>
              <w:t>SDC-C-</w:t>
            </w:r>
            <w:r w:rsidR="0090250B">
              <w:rPr>
                <w:rFonts w:ascii="宋体" w:hAnsi="宋体" w:hint="eastAsia"/>
                <w:b/>
                <w:szCs w:val="21"/>
              </w:rPr>
              <w:t>291</w:t>
            </w:r>
            <w:r>
              <w:rPr>
                <w:rFonts w:ascii="宋体" w:hAnsi="宋体"/>
                <w:b/>
                <w:szCs w:val="21"/>
              </w:rPr>
              <w:t>-201</w:t>
            </w:r>
            <w:r w:rsidR="00481133">
              <w:rPr>
                <w:rFonts w:ascii="宋体" w:hAnsi="宋体" w:hint="eastAsia"/>
                <w:b/>
                <w:szCs w:val="21"/>
              </w:rPr>
              <w:t>7</w:t>
            </w:r>
            <w:r>
              <w:rPr>
                <w:rFonts w:ascii="宋体" w:hAnsi="宋体"/>
                <w:b/>
                <w:szCs w:val="21"/>
              </w:rPr>
              <w:t>-</w:t>
            </w:r>
            <w:r w:rsidR="00481133">
              <w:rPr>
                <w:rFonts w:ascii="宋体" w:hAnsi="宋体" w:hint="eastAsia"/>
                <w:b/>
                <w:szCs w:val="21"/>
              </w:rPr>
              <w:t>A</w:t>
            </w:r>
          </w:p>
          <w:bookmarkEnd w:id="0"/>
          <w:bookmarkEnd w:id="1"/>
          <w:p w:rsidR="00481133" w:rsidRDefault="00B64477" w:rsidP="00481133">
            <w:pPr>
              <w:jc w:val="left"/>
              <w:rPr>
                <w:rFonts w:ascii="Calibri" w:hAnsi="Calibri"/>
                <w:b/>
                <w:sz w:val="20"/>
                <w:szCs w:val="20"/>
              </w:rPr>
            </w:pPr>
            <w:r w:rsidRPr="00044932">
              <w:rPr>
                <w:rFonts w:ascii="Calibri" w:hAnsi="Calibri"/>
                <w:b/>
                <w:szCs w:val="21"/>
              </w:rPr>
              <w:t>SPECIFICATION NO.:</w:t>
            </w:r>
            <w:r w:rsidR="00481133">
              <w:rPr>
                <w:rFonts w:ascii="宋体" w:hAnsi="宋体" w:hint="eastAsia"/>
                <w:b/>
                <w:szCs w:val="21"/>
              </w:rPr>
              <w:t xml:space="preserve"> SDC-C-XX-2017-A</w:t>
            </w:r>
          </w:p>
          <w:p w:rsidR="00B64477" w:rsidRPr="00490D07" w:rsidRDefault="00B64477" w:rsidP="00375CDC">
            <w:pPr>
              <w:jc w:val="left"/>
              <w:rPr>
                <w:rFonts w:ascii="Calibri" w:hAnsi="Calibri"/>
                <w:szCs w:val="21"/>
              </w:rPr>
            </w:pPr>
          </w:p>
        </w:tc>
      </w:tr>
    </w:tbl>
    <w:p w:rsidR="00B64477" w:rsidRPr="00B1654E" w:rsidRDefault="00B64477" w:rsidP="00375CDC">
      <w:pPr>
        <w:ind w:firstLineChars="392" w:firstLine="826"/>
        <w:jc w:val="left"/>
        <w:rPr>
          <w:rFonts w:ascii="Calibri" w:hAnsi="Calibri"/>
          <w:b/>
          <w:i/>
          <w:sz w:val="20"/>
          <w:szCs w:val="20"/>
        </w:rPr>
      </w:pPr>
      <w:r w:rsidRPr="00917B1A">
        <w:rPr>
          <w:rFonts w:ascii="Arial" w:hAnsi="Arial" w:hint="eastAsia"/>
          <w:b/>
          <w:i/>
          <w:szCs w:val="21"/>
        </w:rPr>
        <w:t>公司机密文件</w:t>
      </w:r>
      <w:r w:rsidRPr="00917B1A">
        <w:rPr>
          <w:rFonts w:ascii="Arial" w:hAnsi="Arial"/>
          <w:b/>
          <w:i/>
          <w:szCs w:val="21"/>
        </w:rPr>
        <w:t xml:space="preserve"> </w:t>
      </w:r>
      <w:r>
        <w:rPr>
          <w:rFonts w:ascii="Arial" w:hAnsi="Arial"/>
          <w:b/>
          <w:i/>
          <w:sz w:val="20"/>
          <w:szCs w:val="20"/>
        </w:rPr>
        <w:t xml:space="preserve">                             </w:t>
      </w:r>
      <w:r w:rsidRPr="00917B1A">
        <w:rPr>
          <w:rFonts w:ascii="Calibri" w:hAnsi="Calibri"/>
          <w:b/>
          <w:i/>
          <w:szCs w:val="21"/>
        </w:rPr>
        <w:t>COMPANY PRIVATE</w:t>
      </w:r>
    </w:p>
    <w:p w:rsidR="00B64477" w:rsidRDefault="00B64477" w:rsidP="00824253">
      <w:pPr>
        <w:rPr>
          <w:rFonts w:ascii="Calibri" w:hAnsi="Calibri"/>
          <w:b/>
          <w:i/>
          <w:sz w:val="20"/>
          <w:szCs w:val="20"/>
        </w:rPr>
      </w:pPr>
      <w:r w:rsidRPr="00917B1A">
        <w:rPr>
          <w:rFonts w:ascii="Arial" w:hAnsi="Arial" w:hint="eastAsia"/>
          <w:b/>
          <w:i/>
          <w:szCs w:val="21"/>
        </w:rPr>
        <w:t>未经</w:t>
      </w:r>
      <w:r>
        <w:rPr>
          <w:rFonts w:ascii="Arial" w:hAnsi="Arial" w:hint="eastAsia"/>
          <w:b/>
          <w:i/>
          <w:szCs w:val="21"/>
        </w:rPr>
        <w:t>书面</w:t>
      </w:r>
      <w:r w:rsidRPr="00917B1A">
        <w:rPr>
          <w:rFonts w:ascii="Arial" w:hAnsi="Arial" w:hint="eastAsia"/>
          <w:b/>
          <w:i/>
          <w:szCs w:val="21"/>
        </w:rPr>
        <w:t>许可，不得</w:t>
      </w:r>
      <w:r>
        <w:rPr>
          <w:rFonts w:ascii="Arial" w:hAnsi="Arial" w:hint="eastAsia"/>
          <w:b/>
          <w:i/>
          <w:szCs w:val="21"/>
        </w:rPr>
        <w:t>对外</w:t>
      </w:r>
      <w:r w:rsidRPr="00917B1A">
        <w:rPr>
          <w:rFonts w:ascii="Arial" w:hAnsi="Arial" w:hint="eastAsia"/>
          <w:b/>
          <w:i/>
          <w:szCs w:val="21"/>
        </w:rPr>
        <w:t>使用</w:t>
      </w:r>
      <w:r>
        <w:rPr>
          <w:rFonts w:ascii="Arial" w:hAnsi="Arial"/>
          <w:b/>
          <w:i/>
          <w:sz w:val="20"/>
          <w:szCs w:val="20"/>
        </w:rPr>
        <w:t xml:space="preserve">   </w:t>
      </w:r>
      <w:r w:rsidRPr="00917B1A">
        <w:rPr>
          <w:rFonts w:ascii="Calibri" w:hAnsi="Calibri"/>
          <w:b/>
          <w:i/>
          <w:szCs w:val="21"/>
        </w:rPr>
        <w:t>DO NOT REPRODUCE FOR OUTSIDE USE WITHOUT WRITTEN PERMISSION</w:t>
      </w:r>
    </w:p>
    <w:p w:rsidR="00B64477" w:rsidRDefault="00B64477" w:rsidP="00D301B0">
      <w:pPr>
        <w:adjustRightInd w:val="0"/>
        <w:snapToGrid w:val="0"/>
        <w:spacing w:line="360" w:lineRule="auto"/>
        <w:rPr>
          <w:rFonts w:ascii="Calibri" w:hAnsi="Calibri"/>
          <w:b/>
          <w:bCs/>
          <w:sz w:val="24"/>
        </w:rPr>
      </w:pPr>
      <w:r>
        <w:rPr>
          <w:rFonts w:ascii="Calibri" w:hAnsi="Calibri" w:cs="Arial"/>
          <w:b/>
          <w:sz w:val="24"/>
        </w:rPr>
        <w:br w:type="page"/>
      </w:r>
      <w:r w:rsidRPr="00E737CD">
        <w:rPr>
          <w:rFonts w:ascii="Calibri" w:hAnsi="Calibri" w:cs="Arial"/>
          <w:b/>
          <w:sz w:val="24"/>
        </w:rPr>
        <w:lastRenderedPageBreak/>
        <w:t>1.0</w:t>
      </w:r>
      <w:r>
        <w:rPr>
          <w:rFonts w:ascii="Calibri" w:hAnsi="Calibri" w:cs="Arial" w:hint="eastAsia"/>
          <w:b/>
          <w:sz w:val="24"/>
        </w:rPr>
        <w:t>标题</w:t>
      </w:r>
      <w:r>
        <w:rPr>
          <w:rFonts w:ascii="Calibri" w:hAnsi="Calibri" w:cs="Arial"/>
          <w:b/>
          <w:sz w:val="24"/>
        </w:rPr>
        <w:t xml:space="preserve"> </w:t>
      </w:r>
      <w:r w:rsidRPr="00E737CD">
        <w:rPr>
          <w:rFonts w:ascii="Calibri" w:hAnsi="Calibri"/>
          <w:b/>
          <w:bCs/>
          <w:sz w:val="24"/>
        </w:rPr>
        <w:t>(</w:t>
      </w:r>
      <w:r w:rsidRPr="00E737CD">
        <w:rPr>
          <w:rFonts w:ascii="Calibri" w:hAnsi="Calibri" w:cs="Arial"/>
          <w:b/>
          <w:sz w:val="24"/>
        </w:rPr>
        <w:t>TITLE</w:t>
      </w:r>
      <w:r>
        <w:rPr>
          <w:rFonts w:ascii="Calibri" w:hAnsi="Calibri" w:cs="Arial"/>
          <w:b/>
          <w:sz w:val="24"/>
        </w:rPr>
        <w:t>)</w:t>
      </w:r>
      <w:r w:rsidRPr="000A721E">
        <w:rPr>
          <w:rFonts w:ascii="Calibri" w:hAnsi="Calibri"/>
          <w:b/>
          <w:bCs/>
          <w:sz w:val="24"/>
        </w:rPr>
        <w:t xml:space="preserve"> </w:t>
      </w:r>
      <w:r w:rsidRPr="00E737CD">
        <w:rPr>
          <w:rFonts w:ascii="Calibri" w:hAnsi="Calibri"/>
          <w:b/>
          <w:bCs/>
          <w:sz w:val="24"/>
        </w:rPr>
        <w:t xml:space="preserve">: </w:t>
      </w:r>
    </w:p>
    <w:p w:rsidR="00B64477" w:rsidRPr="0036228A" w:rsidRDefault="00B64477" w:rsidP="00D301B0">
      <w:pPr>
        <w:adjustRightInd w:val="0"/>
        <w:snapToGrid w:val="0"/>
        <w:spacing w:line="360" w:lineRule="auto"/>
        <w:rPr>
          <w:rFonts w:ascii="Calibri" w:hAnsi="Calibri"/>
          <w:bCs/>
          <w:szCs w:val="21"/>
        </w:rPr>
      </w:pPr>
      <w:r>
        <w:rPr>
          <w:rFonts w:ascii="Calibri" w:hAnsi="Calibri"/>
          <w:b/>
          <w:bCs/>
          <w:sz w:val="24"/>
        </w:rPr>
        <w:t xml:space="preserve">   </w:t>
      </w:r>
      <w:bookmarkStart w:id="2" w:name="OLE_LINK23"/>
      <w:bookmarkStart w:id="3" w:name="OLE_LINK24"/>
      <w:bookmarkStart w:id="4" w:name="OLE_LINK25"/>
      <w:r w:rsidR="00ED10ED" w:rsidRPr="00ED10ED">
        <w:rPr>
          <w:rFonts w:ascii="Calibri" w:hAnsi="Calibri" w:hint="eastAsia"/>
          <w:bCs/>
          <w:szCs w:val="21"/>
        </w:rPr>
        <w:t>环境</w:t>
      </w:r>
      <w:bookmarkEnd w:id="2"/>
      <w:bookmarkEnd w:id="3"/>
      <w:bookmarkEnd w:id="4"/>
      <w:r w:rsidR="00EB0281">
        <w:rPr>
          <w:rFonts w:ascii="Arial" w:hAnsi="Arial" w:cs="Arial" w:hint="eastAsia"/>
          <w:szCs w:val="21"/>
        </w:rPr>
        <w:t>有害物质管理规范</w:t>
      </w:r>
    </w:p>
    <w:p w:rsidR="00375CDC" w:rsidRDefault="00B64477" w:rsidP="00D301B0">
      <w:pPr>
        <w:adjustRightInd w:val="0"/>
        <w:snapToGrid w:val="0"/>
        <w:spacing w:line="360" w:lineRule="auto"/>
        <w:rPr>
          <w:rFonts w:ascii="Calibri" w:hAnsi="Calibri"/>
          <w:b/>
          <w:bCs/>
          <w:sz w:val="24"/>
        </w:rPr>
      </w:pPr>
      <w:r w:rsidRPr="00E737CD">
        <w:rPr>
          <w:rFonts w:ascii="Calibri" w:hAnsi="Calibri" w:cs="Arial"/>
          <w:b/>
          <w:sz w:val="24"/>
        </w:rPr>
        <w:t>2.0</w:t>
      </w:r>
      <w:r w:rsidRPr="00E737CD">
        <w:rPr>
          <w:rFonts w:ascii="Calibri" w:hAnsi="Arial" w:cs="Arial" w:hint="eastAsia"/>
          <w:b/>
          <w:sz w:val="24"/>
        </w:rPr>
        <w:t>目的</w:t>
      </w:r>
      <w:r>
        <w:rPr>
          <w:rFonts w:ascii="Calibri"/>
          <w:b/>
          <w:bCs/>
          <w:sz w:val="24"/>
        </w:rPr>
        <w:t xml:space="preserve"> (</w:t>
      </w:r>
      <w:r w:rsidRPr="00E737CD">
        <w:rPr>
          <w:rFonts w:ascii="Calibri" w:hAnsi="Calibri"/>
          <w:b/>
          <w:bCs/>
          <w:sz w:val="24"/>
        </w:rPr>
        <w:t>PURPOSE</w:t>
      </w:r>
      <w:r>
        <w:rPr>
          <w:rFonts w:ascii="Calibri" w:hAnsi="Calibri"/>
          <w:b/>
          <w:bCs/>
          <w:sz w:val="24"/>
        </w:rPr>
        <w:t>)</w:t>
      </w:r>
      <w:r w:rsidRPr="000A721E">
        <w:rPr>
          <w:rFonts w:ascii="Calibri" w:hAnsi="Calibri"/>
          <w:b/>
          <w:bCs/>
          <w:sz w:val="24"/>
        </w:rPr>
        <w:t xml:space="preserve"> </w:t>
      </w:r>
      <w:r>
        <w:rPr>
          <w:rFonts w:ascii="Calibri" w:hAnsi="Calibri"/>
          <w:b/>
          <w:bCs/>
          <w:sz w:val="24"/>
        </w:rPr>
        <w:t xml:space="preserve">: </w:t>
      </w:r>
    </w:p>
    <w:p w:rsidR="00EB0281" w:rsidRDefault="00EB0281" w:rsidP="005A70CA">
      <w:pPr>
        <w:adjustRightInd w:val="0"/>
        <w:snapToGrid w:val="0"/>
        <w:spacing w:line="360" w:lineRule="auto"/>
        <w:ind w:leftChars="202" w:left="426" w:hanging="2"/>
        <w:rPr>
          <w:rFonts w:ascii="Arial" w:hAnsi="宋体" w:cs="Arial"/>
          <w:szCs w:val="21"/>
        </w:rPr>
      </w:pPr>
      <w:r w:rsidRPr="00EE645C">
        <w:rPr>
          <w:rFonts w:ascii="Arial" w:hAnsi="宋体" w:cs="Arial" w:hint="eastAsia"/>
          <w:szCs w:val="21"/>
        </w:rPr>
        <w:t>为确定本公司产品内所用的原材料、辅料、电镀品及包装材料是否含有环境有害物质，以降低本公司产品的环境负荷及生产过程中造成的环境污染；根据相关物质的禁用及限制规定改善原材料、辅料及包装材料，并开发对人体及环境无危害的产品</w:t>
      </w:r>
      <w:r>
        <w:rPr>
          <w:rFonts w:ascii="Arial" w:hAnsi="宋体" w:cs="Arial" w:hint="eastAsia"/>
          <w:szCs w:val="21"/>
        </w:rPr>
        <w:t>。</w:t>
      </w:r>
    </w:p>
    <w:p w:rsidR="00B64477" w:rsidRPr="00281CAC" w:rsidRDefault="00B64477" w:rsidP="00D301B0">
      <w:pPr>
        <w:adjustRightInd w:val="0"/>
        <w:snapToGrid w:val="0"/>
        <w:spacing w:line="360" w:lineRule="auto"/>
        <w:rPr>
          <w:rFonts w:ascii="Calibri" w:hAnsi="Calibri"/>
          <w:b/>
          <w:bCs/>
          <w:sz w:val="24"/>
        </w:rPr>
      </w:pPr>
      <w:r w:rsidRPr="00281CAC">
        <w:rPr>
          <w:rFonts w:ascii="Calibri" w:hAnsi="Calibri" w:cs="Arial"/>
          <w:b/>
          <w:sz w:val="24"/>
        </w:rPr>
        <w:t>3.0</w:t>
      </w:r>
      <w:r w:rsidRPr="00281CAC">
        <w:rPr>
          <w:rFonts w:ascii="Calibri" w:hAnsi="Arial" w:cs="Arial" w:hint="eastAsia"/>
          <w:b/>
          <w:sz w:val="24"/>
        </w:rPr>
        <w:t>适用范围</w:t>
      </w:r>
      <w:r w:rsidRPr="00281CAC">
        <w:rPr>
          <w:rFonts w:ascii="Calibri" w:hAnsi="Calibri" w:cs="Arial"/>
          <w:b/>
          <w:sz w:val="24"/>
        </w:rPr>
        <w:t xml:space="preserve"> (</w:t>
      </w:r>
      <w:r w:rsidRPr="00281CAC">
        <w:rPr>
          <w:rFonts w:ascii="Calibri" w:hAnsi="Calibri"/>
          <w:b/>
          <w:bCs/>
          <w:sz w:val="24"/>
        </w:rPr>
        <w:t>SCOPE)</w:t>
      </w:r>
      <w:r w:rsidRPr="00281CAC">
        <w:rPr>
          <w:rFonts w:ascii="Calibri" w:hAnsi="Calibri" w:hint="eastAsia"/>
          <w:b/>
          <w:bCs/>
          <w:sz w:val="24"/>
        </w:rPr>
        <w:t>：</w:t>
      </w:r>
    </w:p>
    <w:p w:rsidR="00E625C8" w:rsidRPr="00CC4703" w:rsidRDefault="00B64477" w:rsidP="00E625C8">
      <w:pPr>
        <w:spacing w:line="360" w:lineRule="auto"/>
        <w:ind w:left="361" w:hangingChars="150" w:hanging="361"/>
        <w:rPr>
          <w:rFonts w:ascii="Arial" w:hAnsi="宋体" w:cs="Arial"/>
          <w:szCs w:val="21"/>
        </w:rPr>
      </w:pPr>
      <w:r w:rsidRPr="000C33CC">
        <w:rPr>
          <w:rFonts w:ascii="Calibri" w:hAnsi="Calibri"/>
          <w:b/>
          <w:bCs/>
          <w:color w:val="FF0000"/>
          <w:sz w:val="24"/>
        </w:rPr>
        <w:t xml:space="preserve">   </w:t>
      </w:r>
      <w:r w:rsidR="00E625C8" w:rsidRPr="00CC4703">
        <w:rPr>
          <w:rFonts w:ascii="Arial" w:hAnsi="宋体" w:cs="Arial" w:hint="eastAsia"/>
          <w:szCs w:val="21"/>
        </w:rPr>
        <w:t>适用于本公司的所有原</w:t>
      </w:r>
      <w:r w:rsidR="005B72B6">
        <w:rPr>
          <w:rFonts w:ascii="Arial" w:hAnsi="宋体" w:cs="Arial" w:hint="eastAsia"/>
          <w:szCs w:val="21"/>
        </w:rPr>
        <w:t>/</w:t>
      </w:r>
      <w:r w:rsidR="005B72B6">
        <w:rPr>
          <w:rFonts w:ascii="Arial" w:hAnsi="宋体" w:cs="Arial" w:hint="eastAsia"/>
          <w:szCs w:val="21"/>
        </w:rPr>
        <w:t>辅</w:t>
      </w:r>
      <w:r w:rsidR="00E625C8" w:rsidRPr="00CC4703">
        <w:rPr>
          <w:rFonts w:ascii="Arial" w:hAnsi="宋体" w:cs="Arial" w:hint="eastAsia"/>
          <w:szCs w:val="21"/>
        </w:rPr>
        <w:t>材料、电镀品及包装材料等环境有害物质试验、分析、含有量检查及验证过程等。本标准可能因环保方面法律法规的变化或客户的要求作相应的变更。</w:t>
      </w:r>
    </w:p>
    <w:p w:rsidR="00B64477" w:rsidRPr="00E16D28" w:rsidRDefault="00B64477" w:rsidP="00E625C8">
      <w:pPr>
        <w:adjustRightInd w:val="0"/>
        <w:snapToGrid w:val="0"/>
        <w:spacing w:line="360" w:lineRule="auto"/>
        <w:ind w:left="400" w:hangingChars="166" w:hanging="400"/>
        <w:rPr>
          <w:rFonts w:ascii="Calibri" w:hAnsi="Calibri"/>
          <w:b/>
          <w:bCs/>
          <w:sz w:val="24"/>
        </w:rPr>
      </w:pPr>
      <w:r w:rsidRPr="00E16D28">
        <w:rPr>
          <w:rFonts w:ascii="Calibri" w:hAnsi="Calibri" w:cs="Arial"/>
          <w:b/>
          <w:sz w:val="24"/>
        </w:rPr>
        <w:t>4.0</w:t>
      </w:r>
      <w:r w:rsidRPr="00E16D28">
        <w:rPr>
          <w:rFonts w:ascii="Calibri" w:hint="eastAsia"/>
          <w:b/>
          <w:bCs/>
          <w:sz w:val="24"/>
        </w:rPr>
        <w:t>适用文档</w:t>
      </w:r>
      <w:r w:rsidRPr="00E16D28">
        <w:rPr>
          <w:rFonts w:ascii="Calibri"/>
          <w:b/>
          <w:bCs/>
          <w:sz w:val="24"/>
        </w:rPr>
        <w:t xml:space="preserve"> (</w:t>
      </w:r>
      <w:r w:rsidRPr="00E16D28">
        <w:rPr>
          <w:rFonts w:ascii="Calibri" w:hAnsi="Calibri"/>
          <w:b/>
          <w:bCs/>
          <w:sz w:val="24"/>
        </w:rPr>
        <w:t>APPLICABLE DOCUMENTS</w:t>
      </w:r>
      <w:r w:rsidRPr="00E16D28">
        <w:rPr>
          <w:rFonts w:ascii="Calibri"/>
          <w:b/>
          <w:bCs/>
          <w:sz w:val="24"/>
        </w:rPr>
        <w:t>)</w:t>
      </w:r>
      <w:r w:rsidRPr="00E16D28">
        <w:rPr>
          <w:rFonts w:ascii="Calibri" w:hint="eastAsia"/>
          <w:b/>
          <w:bCs/>
          <w:sz w:val="24"/>
        </w:rPr>
        <w:t>：</w:t>
      </w:r>
      <w:r w:rsidRPr="00E16D28">
        <w:rPr>
          <w:rFonts w:ascii="Calibri" w:hAnsi="Calibri"/>
          <w:b/>
          <w:bCs/>
          <w:sz w:val="24"/>
        </w:rPr>
        <w:t xml:space="preserve">N/A  </w:t>
      </w:r>
    </w:p>
    <w:p w:rsidR="00323CE8" w:rsidRPr="00E448D0" w:rsidRDefault="00B64477" w:rsidP="00D301B0">
      <w:pPr>
        <w:adjustRightInd w:val="0"/>
        <w:snapToGrid w:val="0"/>
        <w:spacing w:line="360" w:lineRule="auto"/>
        <w:rPr>
          <w:rFonts w:ascii="Calibri" w:hAnsi="Calibri"/>
          <w:b/>
          <w:bCs/>
          <w:color w:val="000000" w:themeColor="text1"/>
          <w:sz w:val="24"/>
        </w:rPr>
      </w:pPr>
      <w:r w:rsidRPr="00E448D0">
        <w:rPr>
          <w:rFonts w:ascii="Calibri" w:hAnsi="Calibri"/>
          <w:b/>
          <w:bCs/>
          <w:color w:val="000000" w:themeColor="text1"/>
          <w:sz w:val="24"/>
        </w:rPr>
        <w:t>5.0</w:t>
      </w:r>
      <w:bookmarkStart w:id="5" w:name="OLE_LINK5"/>
      <w:bookmarkStart w:id="6" w:name="OLE_LINK6"/>
      <w:r w:rsidRPr="00E448D0">
        <w:rPr>
          <w:rFonts w:ascii="Calibri" w:hAnsi="Calibri" w:hint="eastAsia"/>
          <w:b/>
          <w:bCs/>
          <w:color w:val="000000" w:themeColor="text1"/>
          <w:sz w:val="24"/>
        </w:rPr>
        <w:t>定义</w:t>
      </w:r>
      <w:r w:rsidRPr="00E448D0">
        <w:rPr>
          <w:rFonts w:ascii="Calibri" w:hAnsi="Calibri"/>
          <w:b/>
          <w:bCs/>
          <w:color w:val="000000" w:themeColor="text1"/>
          <w:sz w:val="24"/>
        </w:rPr>
        <w:t xml:space="preserve"> (DEFINITIONS</w:t>
      </w:r>
      <w:bookmarkEnd w:id="5"/>
      <w:bookmarkEnd w:id="6"/>
      <w:r w:rsidRPr="00E448D0">
        <w:rPr>
          <w:rFonts w:ascii="Calibri" w:hAnsi="Calibri"/>
          <w:b/>
          <w:bCs/>
          <w:color w:val="000000" w:themeColor="text1"/>
          <w:sz w:val="24"/>
        </w:rPr>
        <w:t>)</w:t>
      </w:r>
      <w:r w:rsidRPr="00E448D0">
        <w:rPr>
          <w:rFonts w:ascii="Calibri" w:hAnsi="Calibri" w:hint="eastAsia"/>
          <w:b/>
          <w:bCs/>
          <w:color w:val="000000" w:themeColor="text1"/>
          <w:sz w:val="24"/>
        </w:rPr>
        <w:t>：</w:t>
      </w:r>
    </w:p>
    <w:p w:rsidR="00E448D0" w:rsidRPr="00923F9D" w:rsidRDefault="00E448D0" w:rsidP="00D301B0">
      <w:pPr>
        <w:adjustRightInd w:val="0"/>
        <w:snapToGrid w:val="0"/>
        <w:spacing w:line="360" w:lineRule="auto"/>
        <w:rPr>
          <w:rFonts w:ascii="Calibri" w:hAnsi="Calibri"/>
          <w:bCs/>
          <w:color w:val="000000" w:themeColor="text1"/>
          <w:sz w:val="24"/>
        </w:rPr>
      </w:pPr>
      <w:r>
        <w:rPr>
          <w:rFonts w:ascii="Calibri" w:hAnsi="Calibri" w:hint="eastAsia"/>
          <w:b/>
          <w:bCs/>
          <w:color w:val="FF0000"/>
          <w:sz w:val="24"/>
        </w:rPr>
        <w:t xml:space="preserve">  </w:t>
      </w:r>
      <w:r w:rsidRPr="00A67B32">
        <w:rPr>
          <w:rFonts w:ascii="Calibri" w:hAnsi="Calibri" w:hint="eastAsia"/>
          <w:b/>
          <w:bCs/>
          <w:color w:val="000000" w:themeColor="text1"/>
          <w:sz w:val="24"/>
        </w:rPr>
        <w:t xml:space="preserve"> </w:t>
      </w:r>
      <w:r w:rsidRPr="00923F9D">
        <w:rPr>
          <w:rFonts w:ascii="Calibri" w:hAnsi="Calibri" w:hint="eastAsia"/>
          <w:bCs/>
          <w:color w:val="000000" w:themeColor="text1"/>
          <w:sz w:val="24"/>
        </w:rPr>
        <w:t>5.1 ROHS</w:t>
      </w:r>
    </w:p>
    <w:p w:rsidR="00E448D0" w:rsidRDefault="00E448D0" w:rsidP="00923F9D">
      <w:pPr>
        <w:adjustRightInd w:val="0"/>
        <w:snapToGrid w:val="0"/>
        <w:spacing w:line="360" w:lineRule="auto"/>
        <w:ind w:left="720" w:hangingChars="300" w:hanging="720"/>
        <w:rPr>
          <w:rFonts w:ascii="Calibri" w:hAnsi="Calibri"/>
          <w:bCs/>
          <w:color w:val="000000" w:themeColor="text1"/>
          <w:sz w:val="24"/>
        </w:rPr>
      </w:pPr>
      <w:r w:rsidRPr="00923F9D">
        <w:rPr>
          <w:rFonts w:ascii="Calibri" w:hAnsi="Calibri" w:hint="eastAsia"/>
          <w:bCs/>
          <w:color w:val="000000" w:themeColor="text1"/>
          <w:sz w:val="24"/>
        </w:rPr>
        <w:t xml:space="preserve">      </w:t>
      </w:r>
      <w:r w:rsidRPr="001F6F58">
        <w:rPr>
          <w:rFonts w:ascii="Calibri" w:hAnsi="Calibri" w:hint="eastAsia"/>
          <w:b/>
          <w:bCs/>
          <w:color w:val="000000" w:themeColor="text1"/>
          <w:sz w:val="24"/>
        </w:rPr>
        <w:t>ROHS</w:t>
      </w:r>
      <w:r w:rsidRPr="00923F9D">
        <w:rPr>
          <w:rFonts w:ascii="Calibri" w:hAnsi="Calibri" w:hint="eastAsia"/>
          <w:bCs/>
          <w:color w:val="000000" w:themeColor="text1"/>
          <w:sz w:val="24"/>
        </w:rPr>
        <w:t>是（电气、电子设备中限制使用某些有害物质指令）</w:t>
      </w:r>
      <w:r w:rsidR="00A67B32" w:rsidRPr="00923F9D">
        <w:rPr>
          <w:rFonts w:ascii="Calibri" w:hAnsi="Calibri" w:hint="eastAsia"/>
          <w:bCs/>
          <w:color w:val="000000" w:themeColor="text1"/>
          <w:sz w:val="24"/>
        </w:rPr>
        <w:t>英文</w:t>
      </w:r>
      <w:r w:rsidR="00A67B32" w:rsidRPr="00923F9D">
        <w:rPr>
          <w:rFonts w:ascii="Calibri" w:hAnsi="Calibri" w:hint="eastAsia"/>
          <w:bCs/>
          <w:color w:val="000000" w:themeColor="text1"/>
          <w:sz w:val="24"/>
        </w:rPr>
        <w:t>Restriction of the use of certain Hazardous Substances in electrical and electronic equipment</w:t>
      </w:r>
      <w:r w:rsidR="00A67B32" w:rsidRPr="00923F9D">
        <w:rPr>
          <w:rFonts w:ascii="Calibri" w:hAnsi="Calibri" w:hint="eastAsia"/>
          <w:bCs/>
          <w:color w:val="000000" w:themeColor="text1"/>
          <w:sz w:val="24"/>
        </w:rPr>
        <w:t>缩写，其列出的六种有害物质包括：镉，铅，汞，六价铬，多溴二苯醚和多溴联苯。</w:t>
      </w:r>
    </w:p>
    <w:p w:rsidR="001F6F58" w:rsidRPr="00923F9D" w:rsidRDefault="001F6F58" w:rsidP="00923F9D">
      <w:pPr>
        <w:adjustRightInd w:val="0"/>
        <w:snapToGrid w:val="0"/>
        <w:spacing w:line="360" w:lineRule="auto"/>
        <w:ind w:left="720" w:hangingChars="300" w:hanging="720"/>
        <w:rPr>
          <w:rFonts w:ascii="Calibri" w:hAnsi="Calibri"/>
          <w:bCs/>
          <w:color w:val="000000" w:themeColor="text1"/>
          <w:sz w:val="24"/>
        </w:rPr>
      </w:pPr>
      <w:r>
        <w:rPr>
          <w:rFonts w:ascii="Calibri" w:hAnsi="Calibri" w:hint="eastAsia"/>
          <w:bCs/>
          <w:color w:val="000000" w:themeColor="text1"/>
          <w:sz w:val="24"/>
        </w:rPr>
        <w:t xml:space="preserve">      </w:t>
      </w:r>
      <w:r w:rsidRPr="001F6F58">
        <w:rPr>
          <w:rFonts w:ascii="Calibri" w:hAnsi="Calibri" w:hint="eastAsia"/>
          <w:b/>
          <w:bCs/>
          <w:color w:val="000000" w:themeColor="text1"/>
          <w:sz w:val="24"/>
        </w:rPr>
        <w:t>ROHS2.0</w:t>
      </w:r>
      <w:r w:rsidRPr="001F6F58">
        <w:rPr>
          <w:rFonts w:ascii="Calibri" w:hAnsi="Calibri" w:hint="eastAsia"/>
          <w:b/>
          <w:bCs/>
          <w:color w:val="000000" w:themeColor="text1"/>
          <w:sz w:val="24"/>
        </w:rPr>
        <w:t>新增项目</w:t>
      </w:r>
      <w:r>
        <w:rPr>
          <w:rFonts w:ascii="Calibri" w:hAnsi="Calibri" w:hint="eastAsia"/>
          <w:bCs/>
          <w:color w:val="000000" w:themeColor="text1"/>
          <w:sz w:val="24"/>
        </w:rPr>
        <w:t>DEHP/DBP/BBP/DIBP</w:t>
      </w:r>
    </w:p>
    <w:p w:rsidR="00A67B32" w:rsidRPr="00923F9D" w:rsidRDefault="005B72B6" w:rsidP="005B72B6">
      <w:pPr>
        <w:adjustRightInd w:val="0"/>
        <w:snapToGrid w:val="0"/>
        <w:spacing w:line="360" w:lineRule="auto"/>
        <w:ind w:leftChars="300" w:left="630"/>
        <w:rPr>
          <w:rFonts w:ascii="Calibri" w:hAnsi="Calibri"/>
          <w:bCs/>
          <w:color w:val="000000" w:themeColor="text1"/>
          <w:sz w:val="24"/>
        </w:rPr>
      </w:pPr>
      <w:r>
        <w:rPr>
          <w:rFonts w:ascii="Calibri" w:hAnsi="Calibri" w:hint="eastAsia"/>
          <w:bCs/>
          <w:color w:val="000000" w:themeColor="text1"/>
          <w:sz w:val="24"/>
        </w:rPr>
        <w:t>我司要求</w:t>
      </w:r>
      <w:r w:rsidR="00CC731E">
        <w:rPr>
          <w:rFonts w:ascii="Calibri" w:hAnsi="Calibri" w:hint="eastAsia"/>
          <w:bCs/>
          <w:color w:val="000000" w:themeColor="text1"/>
          <w:sz w:val="24"/>
        </w:rPr>
        <w:t>不超过</w:t>
      </w:r>
      <w:r w:rsidR="00A67B32" w:rsidRPr="00923F9D">
        <w:rPr>
          <w:rFonts w:ascii="Calibri" w:hAnsi="Calibri" w:hint="eastAsia"/>
          <w:bCs/>
          <w:color w:val="000000" w:themeColor="text1"/>
          <w:sz w:val="24"/>
        </w:rPr>
        <w:t>欧盟</w:t>
      </w:r>
      <w:r w:rsidR="00CC731E">
        <w:rPr>
          <w:rFonts w:ascii="Calibri" w:hAnsi="Calibri" w:hint="eastAsia"/>
          <w:bCs/>
          <w:color w:val="000000" w:themeColor="text1"/>
          <w:sz w:val="24"/>
        </w:rPr>
        <w:t>ROHS</w:t>
      </w:r>
      <w:r w:rsidR="00CC731E">
        <w:rPr>
          <w:rFonts w:ascii="Calibri" w:hAnsi="Calibri" w:hint="eastAsia"/>
          <w:bCs/>
          <w:color w:val="000000" w:themeColor="text1"/>
          <w:sz w:val="24"/>
        </w:rPr>
        <w:t>指令</w:t>
      </w:r>
      <w:r w:rsidR="00A67B32" w:rsidRPr="00923F9D">
        <w:rPr>
          <w:rFonts w:ascii="Calibri" w:hAnsi="Calibri" w:hint="eastAsia"/>
          <w:bCs/>
          <w:color w:val="000000" w:themeColor="text1"/>
          <w:sz w:val="24"/>
        </w:rPr>
        <w:t>20</w:t>
      </w:r>
      <w:r w:rsidR="00CC731E">
        <w:rPr>
          <w:rFonts w:ascii="Calibri" w:hAnsi="Calibri" w:hint="eastAsia"/>
          <w:bCs/>
          <w:color w:val="000000" w:themeColor="text1"/>
          <w:sz w:val="24"/>
        </w:rPr>
        <w:t>11/65/EU</w:t>
      </w:r>
      <w:r w:rsidR="00CC731E">
        <w:rPr>
          <w:rFonts w:ascii="Calibri" w:hAnsi="Calibri" w:hint="eastAsia"/>
          <w:bCs/>
          <w:color w:val="000000" w:themeColor="text1"/>
          <w:sz w:val="24"/>
        </w:rPr>
        <w:t>附录</w:t>
      </w:r>
      <w:r w:rsidR="00CC731E">
        <w:rPr>
          <w:rFonts w:ascii="宋体" w:hAnsi="宋体" w:hint="eastAsia"/>
          <w:bCs/>
          <w:color w:val="000000" w:themeColor="text1"/>
          <w:sz w:val="24"/>
        </w:rPr>
        <w:t>Ⅱ</w:t>
      </w:r>
      <w:r w:rsidR="00CC731E">
        <w:rPr>
          <w:rFonts w:ascii="Calibri" w:hAnsi="Calibri" w:hint="eastAsia"/>
          <w:bCs/>
          <w:color w:val="000000" w:themeColor="text1"/>
          <w:sz w:val="24"/>
        </w:rPr>
        <w:t>的修正指令（</w:t>
      </w:r>
      <w:r w:rsidR="00CC731E">
        <w:rPr>
          <w:rFonts w:ascii="Calibri" w:hAnsi="Calibri" w:hint="eastAsia"/>
          <w:bCs/>
          <w:color w:val="000000" w:themeColor="text1"/>
          <w:sz w:val="24"/>
        </w:rPr>
        <w:t>EU</w:t>
      </w:r>
      <w:r w:rsidR="00CC731E">
        <w:rPr>
          <w:rFonts w:ascii="Calibri" w:hAnsi="Calibri" w:hint="eastAsia"/>
          <w:bCs/>
          <w:color w:val="000000" w:themeColor="text1"/>
          <w:sz w:val="24"/>
        </w:rPr>
        <w:t>）</w:t>
      </w:r>
      <w:r w:rsidR="00CC731E">
        <w:rPr>
          <w:rFonts w:ascii="Calibri" w:hAnsi="Calibri" w:hint="eastAsia"/>
          <w:bCs/>
          <w:color w:val="000000" w:themeColor="text1"/>
          <w:sz w:val="24"/>
        </w:rPr>
        <w:t>2015/683</w:t>
      </w:r>
      <w:r w:rsidR="00CC731E">
        <w:rPr>
          <w:rFonts w:ascii="Calibri" w:hAnsi="Calibri" w:hint="eastAsia"/>
          <w:bCs/>
          <w:color w:val="000000" w:themeColor="text1"/>
          <w:sz w:val="24"/>
        </w:rPr>
        <w:t>的限值要求</w:t>
      </w:r>
    </w:p>
    <w:p w:rsidR="00D476BB" w:rsidRDefault="00D476BB" w:rsidP="00D476BB">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 xml:space="preserve">   5.2 REACH</w:t>
      </w:r>
    </w:p>
    <w:p w:rsidR="00D476BB" w:rsidRDefault="00D476BB" w:rsidP="00D476BB">
      <w:pPr>
        <w:adjustRightInd w:val="0"/>
        <w:snapToGrid w:val="0"/>
        <w:spacing w:line="360" w:lineRule="auto"/>
        <w:ind w:left="720" w:hangingChars="300" w:hanging="720"/>
        <w:rPr>
          <w:rFonts w:ascii="Calibri" w:hAnsi="Calibri"/>
          <w:bCs/>
          <w:color w:val="000000" w:themeColor="text1"/>
          <w:sz w:val="24"/>
        </w:rPr>
      </w:pPr>
      <w:r>
        <w:rPr>
          <w:rFonts w:ascii="Calibri" w:hAnsi="Calibri" w:hint="eastAsia"/>
          <w:bCs/>
          <w:color w:val="000000" w:themeColor="text1"/>
          <w:sz w:val="24"/>
        </w:rPr>
        <w:t xml:space="preserve">      REAC</w:t>
      </w:r>
      <w:r>
        <w:rPr>
          <w:rFonts w:ascii="Calibri" w:hAnsi="Calibri" w:hint="eastAsia"/>
          <w:bCs/>
          <w:color w:val="000000" w:themeColor="text1"/>
          <w:sz w:val="24"/>
        </w:rPr>
        <w:t>是欧盟规章《化学品注册、评估、许可和限制》（</w:t>
      </w:r>
      <w:r>
        <w:rPr>
          <w:rFonts w:ascii="Calibri" w:hAnsi="Calibri" w:hint="eastAsia"/>
          <w:bCs/>
          <w:color w:val="000000" w:themeColor="text1"/>
          <w:sz w:val="24"/>
        </w:rPr>
        <w:t>REGULATION concerning the Registration,Evaluation,authorization and Restriction of Chemicals</w:t>
      </w:r>
      <w:r>
        <w:rPr>
          <w:rFonts w:ascii="Calibri" w:hAnsi="Calibri" w:hint="eastAsia"/>
          <w:bCs/>
          <w:color w:val="000000" w:themeColor="text1"/>
          <w:sz w:val="24"/>
        </w:rPr>
        <w:t>）的简称，是欧盟建立的，并于</w:t>
      </w:r>
      <w:r>
        <w:rPr>
          <w:rFonts w:ascii="Calibri" w:hAnsi="Calibri" w:hint="eastAsia"/>
          <w:bCs/>
          <w:color w:val="000000" w:themeColor="text1"/>
          <w:sz w:val="24"/>
        </w:rPr>
        <w:t>2007</w:t>
      </w:r>
      <w:r>
        <w:rPr>
          <w:rFonts w:ascii="Calibri" w:hAnsi="Calibri" w:hint="eastAsia"/>
          <w:bCs/>
          <w:color w:val="000000" w:themeColor="text1"/>
          <w:sz w:val="24"/>
        </w:rPr>
        <w:t>年</w:t>
      </w:r>
      <w:r>
        <w:rPr>
          <w:rFonts w:ascii="Calibri" w:hAnsi="Calibri" w:hint="eastAsia"/>
          <w:bCs/>
          <w:color w:val="000000" w:themeColor="text1"/>
          <w:sz w:val="24"/>
        </w:rPr>
        <w:t>6</w:t>
      </w:r>
      <w:r>
        <w:rPr>
          <w:rFonts w:ascii="Calibri" w:hAnsi="Calibri" w:hint="eastAsia"/>
          <w:bCs/>
          <w:color w:val="000000" w:themeColor="text1"/>
          <w:sz w:val="24"/>
        </w:rPr>
        <w:t>月</w:t>
      </w:r>
      <w:r>
        <w:rPr>
          <w:rFonts w:ascii="Calibri" w:hAnsi="Calibri" w:hint="eastAsia"/>
          <w:bCs/>
          <w:color w:val="000000" w:themeColor="text1"/>
          <w:sz w:val="24"/>
        </w:rPr>
        <w:t>1</w:t>
      </w:r>
      <w:r>
        <w:rPr>
          <w:rFonts w:ascii="Calibri" w:hAnsi="Calibri" w:hint="eastAsia"/>
          <w:bCs/>
          <w:color w:val="000000" w:themeColor="text1"/>
          <w:sz w:val="24"/>
        </w:rPr>
        <w:t>日起实施的化学品监管体系。</w:t>
      </w:r>
    </w:p>
    <w:p w:rsidR="007B6D6C" w:rsidRDefault="007B6D6C" w:rsidP="00D476BB">
      <w:pPr>
        <w:adjustRightInd w:val="0"/>
        <w:snapToGrid w:val="0"/>
        <w:spacing w:line="360" w:lineRule="auto"/>
        <w:ind w:left="720" w:hangingChars="300" w:hanging="720"/>
        <w:rPr>
          <w:rFonts w:ascii="Calibri" w:hAnsi="Calibri"/>
          <w:bCs/>
          <w:color w:val="000000" w:themeColor="text1"/>
          <w:sz w:val="24"/>
        </w:rPr>
      </w:pPr>
      <w:r>
        <w:rPr>
          <w:rFonts w:ascii="Calibri" w:hAnsi="Calibri" w:hint="eastAsia"/>
          <w:bCs/>
          <w:color w:val="000000" w:themeColor="text1"/>
          <w:sz w:val="24"/>
        </w:rPr>
        <w:t xml:space="preserve">    5.3 </w:t>
      </w:r>
      <w:r>
        <w:rPr>
          <w:rFonts w:ascii="Calibri" w:hAnsi="Calibri" w:hint="eastAsia"/>
          <w:bCs/>
          <w:color w:val="000000" w:themeColor="text1"/>
          <w:sz w:val="24"/>
        </w:rPr>
        <w:t>卤素</w:t>
      </w:r>
    </w:p>
    <w:p w:rsidR="007B6D6C" w:rsidRDefault="007B6D6C" w:rsidP="00D476BB">
      <w:pPr>
        <w:adjustRightInd w:val="0"/>
        <w:snapToGrid w:val="0"/>
        <w:spacing w:line="360" w:lineRule="auto"/>
        <w:ind w:left="720" w:hangingChars="300" w:hanging="720"/>
        <w:rPr>
          <w:rFonts w:ascii="宋体" w:hAnsi="宋体"/>
          <w:bCs/>
          <w:color w:val="000000" w:themeColor="text1"/>
          <w:sz w:val="24"/>
        </w:rPr>
      </w:pPr>
      <w:r>
        <w:rPr>
          <w:rFonts w:ascii="Calibri" w:hAnsi="Calibri" w:hint="eastAsia"/>
          <w:bCs/>
          <w:color w:val="000000" w:themeColor="text1"/>
          <w:sz w:val="24"/>
        </w:rPr>
        <w:t xml:space="preserve">       Halogen(</w:t>
      </w:r>
      <w:r>
        <w:rPr>
          <w:rFonts w:ascii="Calibri" w:hAnsi="Calibri" w:hint="eastAsia"/>
          <w:bCs/>
          <w:color w:val="000000" w:themeColor="text1"/>
          <w:sz w:val="24"/>
        </w:rPr>
        <w:t>卤素</w:t>
      </w:r>
      <w:r>
        <w:rPr>
          <w:rFonts w:ascii="Calibri" w:hAnsi="Calibri" w:hint="eastAsia"/>
          <w:bCs/>
          <w:color w:val="000000" w:themeColor="text1"/>
          <w:sz w:val="24"/>
        </w:rPr>
        <w:t>)</w:t>
      </w:r>
      <w:r>
        <w:rPr>
          <w:rFonts w:ascii="Calibri" w:hAnsi="Calibri" w:hint="eastAsia"/>
          <w:bCs/>
          <w:color w:val="000000" w:themeColor="text1"/>
          <w:sz w:val="24"/>
        </w:rPr>
        <w:t>是第</w:t>
      </w:r>
      <w:r>
        <w:rPr>
          <w:rFonts w:ascii="宋体" w:hAnsi="宋体" w:hint="eastAsia"/>
          <w:bCs/>
          <w:color w:val="000000" w:themeColor="text1"/>
          <w:sz w:val="24"/>
        </w:rPr>
        <w:t>Ⅷ</w:t>
      </w:r>
      <w:r w:rsidR="00463CAC">
        <w:rPr>
          <w:rFonts w:ascii="宋体" w:hAnsi="宋体" w:hint="eastAsia"/>
          <w:bCs/>
          <w:color w:val="000000" w:themeColor="text1"/>
          <w:sz w:val="24"/>
        </w:rPr>
        <w:t xml:space="preserve"> </w:t>
      </w:r>
      <w:r>
        <w:rPr>
          <w:rFonts w:ascii="宋体" w:hAnsi="宋体" w:hint="eastAsia"/>
          <w:bCs/>
          <w:color w:val="000000" w:themeColor="text1"/>
          <w:sz w:val="24"/>
        </w:rPr>
        <w:t>A族非金属元素，包括了氟（Fluorine-</w:t>
      </w:r>
      <w:r>
        <w:rPr>
          <w:rFonts w:ascii="宋体" w:hAnsi="宋体"/>
          <w:bCs/>
          <w:color w:val="000000" w:themeColor="text1"/>
          <w:sz w:val="24"/>
        </w:rPr>
        <w:t>）</w:t>
      </w:r>
      <w:r>
        <w:rPr>
          <w:rFonts w:ascii="宋体" w:hAnsi="宋体" w:hint="eastAsia"/>
          <w:bCs/>
          <w:color w:val="000000" w:themeColor="text1"/>
          <w:sz w:val="24"/>
        </w:rPr>
        <w:t>、氯（Chlorine</w:t>
      </w:r>
      <w:r>
        <w:rPr>
          <w:rFonts w:ascii="宋体" w:hAnsi="宋体"/>
          <w:bCs/>
          <w:color w:val="000000" w:themeColor="text1"/>
          <w:sz w:val="24"/>
        </w:rPr>
        <w:t>）</w:t>
      </w:r>
      <w:r>
        <w:rPr>
          <w:rFonts w:ascii="宋体" w:hAnsi="宋体" w:hint="eastAsia"/>
          <w:bCs/>
          <w:color w:val="000000" w:themeColor="text1"/>
          <w:sz w:val="24"/>
        </w:rPr>
        <w:t>、溴（Bromine</w:t>
      </w:r>
      <w:r>
        <w:rPr>
          <w:rFonts w:ascii="宋体" w:hAnsi="宋体"/>
          <w:bCs/>
          <w:color w:val="000000" w:themeColor="text1"/>
          <w:sz w:val="24"/>
        </w:rPr>
        <w:t>）</w:t>
      </w:r>
      <w:r>
        <w:rPr>
          <w:rFonts w:ascii="宋体" w:hAnsi="宋体" w:hint="eastAsia"/>
          <w:bCs/>
          <w:color w:val="000000" w:themeColor="text1"/>
          <w:sz w:val="24"/>
        </w:rPr>
        <w:t>、碘（Iodine</w:t>
      </w:r>
      <w:r>
        <w:rPr>
          <w:rFonts w:ascii="宋体" w:hAnsi="宋体"/>
          <w:bCs/>
          <w:color w:val="000000" w:themeColor="text1"/>
          <w:sz w:val="24"/>
        </w:rPr>
        <w:t>）</w:t>
      </w:r>
      <w:r>
        <w:rPr>
          <w:rFonts w:ascii="宋体" w:hAnsi="宋体" w:hint="eastAsia"/>
          <w:bCs/>
          <w:color w:val="000000" w:themeColor="text1"/>
          <w:sz w:val="24"/>
        </w:rPr>
        <w:t>和砹（Astatine</w:t>
      </w:r>
      <w:r>
        <w:rPr>
          <w:rFonts w:ascii="宋体" w:hAnsi="宋体"/>
          <w:bCs/>
          <w:color w:val="000000" w:themeColor="text1"/>
          <w:sz w:val="24"/>
        </w:rPr>
        <w:t>）</w:t>
      </w:r>
      <w:r>
        <w:rPr>
          <w:rFonts w:ascii="宋体" w:hAnsi="宋体" w:hint="eastAsia"/>
          <w:bCs/>
          <w:color w:val="000000" w:themeColor="text1"/>
          <w:sz w:val="24"/>
        </w:rPr>
        <w:t>五种元素，合称卤素。其中砹（Astatine</w:t>
      </w:r>
      <w:r>
        <w:rPr>
          <w:rFonts w:ascii="宋体" w:hAnsi="宋体"/>
          <w:bCs/>
          <w:color w:val="000000" w:themeColor="text1"/>
          <w:sz w:val="24"/>
        </w:rPr>
        <w:t>）</w:t>
      </w:r>
      <w:r>
        <w:rPr>
          <w:rFonts w:ascii="宋体" w:hAnsi="宋体" w:hint="eastAsia"/>
          <w:bCs/>
          <w:color w:val="000000" w:themeColor="text1"/>
          <w:sz w:val="24"/>
        </w:rPr>
        <w:t>为放射性元素，通常所指的卤素是氟、氯、溴、碘四种元素。</w:t>
      </w:r>
    </w:p>
    <w:p w:rsidR="001D3975" w:rsidRDefault="008924CD" w:rsidP="00D476BB">
      <w:pPr>
        <w:adjustRightInd w:val="0"/>
        <w:snapToGrid w:val="0"/>
        <w:spacing w:line="360" w:lineRule="auto"/>
        <w:ind w:left="720" w:hangingChars="300" w:hanging="720"/>
        <w:rPr>
          <w:rFonts w:ascii="宋体" w:hAnsi="宋体"/>
          <w:bCs/>
          <w:color w:val="000000" w:themeColor="text1"/>
          <w:sz w:val="24"/>
        </w:rPr>
      </w:pPr>
      <w:r>
        <w:rPr>
          <w:rFonts w:ascii="宋体" w:hAnsi="宋体" w:hint="eastAsia"/>
          <w:bCs/>
          <w:color w:val="000000" w:themeColor="text1"/>
          <w:sz w:val="24"/>
        </w:rPr>
        <w:t xml:space="preserve">  </w:t>
      </w:r>
      <w:r w:rsidR="001D3975">
        <w:rPr>
          <w:rFonts w:ascii="宋体" w:hAnsi="宋体" w:hint="eastAsia"/>
          <w:bCs/>
          <w:color w:val="000000" w:themeColor="text1"/>
          <w:sz w:val="24"/>
        </w:rPr>
        <w:t xml:space="preserve"> 5.</w:t>
      </w:r>
      <w:bookmarkStart w:id="7" w:name="OLE_LINK7"/>
      <w:bookmarkStart w:id="8" w:name="OLE_LINK8"/>
      <w:r w:rsidR="001D3975">
        <w:rPr>
          <w:rFonts w:ascii="宋体" w:hAnsi="宋体" w:hint="eastAsia"/>
          <w:bCs/>
          <w:color w:val="000000" w:themeColor="text1"/>
          <w:sz w:val="24"/>
        </w:rPr>
        <w:t>4 PFOA&amp;PFOS指令</w:t>
      </w:r>
    </w:p>
    <w:p w:rsidR="001D3975" w:rsidRPr="008924CD" w:rsidRDefault="001D3975" w:rsidP="00D476BB">
      <w:pPr>
        <w:adjustRightInd w:val="0"/>
        <w:snapToGrid w:val="0"/>
        <w:spacing w:line="360" w:lineRule="auto"/>
        <w:ind w:left="720" w:hangingChars="300" w:hanging="720"/>
        <w:rPr>
          <w:rFonts w:ascii="Verdana" w:hAnsi="Verdana"/>
          <w:color w:val="3D3E40"/>
          <w:sz w:val="24"/>
        </w:rPr>
      </w:pPr>
      <w:r>
        <w:rPr>
          <w:rFonts w:ascii="宋体" w:hAnsi="宋体" w:hint="eastAsia"/>
          <w:bCs/>
          <w:color w:val="000000" w:themeColor="text1"/>
          <w:sz w:val="24"/>
        </w:rPr>
        <w:t xml:space="preserve">       </w:t>
      </w:r>
      <w:r w:rsidRPr="008924CD">
        <w:rPr>
          <w:rFonts w:ascii="Verdana" w:hAnsi="Verdana"/>
          <w:color w:val="3D3E40"/>
          <w:sz w:val="24"/>
        </w:rPr>
        <w:t>欧盟《关于限制全氟辛烷磺酸销售及使用的指令》</w:t>
      </w:r>
      <w:r w:rsidRPr="008924CD">
        <w:rPr>
          <w:rFonts w:ascii="Verdana" w:hAnsi="Verdana"/>
          <w:color w:val="3D3E40"/>
          <w:sz w:val="24"/>
        </w:rPr>
        <w:t xml:space="preserve"> </w:t>
      </w:r>
      <w:r w:rsidRPr="008924CD">
        <w:rPr>
          <w:rFonts w:ascii="Verdana" w:hAnsi="Verdana"/>
          <w:color w:val="3D3E40"/>
          <w:sz w:val="24"/>
        </w:rPr>
        <w:t>简称ＰＦＯＳ指令</w:t>
      </w:r>
      <w:r w:rsidRPr="008924CD">
        <w:rPr>
          <w:rFonts w:ascii="Verdana" w:hAnsi="Verdana"/>
          <w:color w:val="3D3E40"/>
          <w:sz w:val="24"/>
        </w:rPr>
        <w:t xml:space="preserve"> </w:t>
      </w:r>
      <w:r w:rsidRPr="008924CD">
        <w:rPr>
          <w:rFonts w:ascii="Verdana" w:hAnsi="Verdana"/>
          <w:color w:val="3D3E40"/>
          <w:sz w:val="24"/>
        </w:rPr>
        <w:t>，已于</w:t>
      </w:r>
      <w:r w:rsidRPr="008924CD">
        <w:rPr>
          <w:rFonts w:ascii="Verdana" w:hAnsi="Verdana"/>
          <w:color w:val="3D3E40"/>
          <w:sz w:val="24"/>
        </w:rPr>
        <w:t>2008</w:t>
      </w:r>
      <w:r w:rsidRPr="008924CD">
        <w:rPr>
          <w:rFonts w:ascii="Verdana" w:hAnsi="Verdana"/>
          <w:color w:val="3D3E40"/>
          <w:sz w:val="24"/>
        </w:rPr>
        <w:t>年６月２７日正式生效。</w:t>
      </w:r>
    </w:p>
    <w:p w:rsidR="001D3975" w:rsidRDefault="001D3975" w:rsidP="001D3975">
      <w:pPr>
        <w:adjustRightInd w:val="0"/>
        <w:snapToGrid w:val="0"/>
        <w:spacing w:line="360" w:lineRule="auto"/>
        <w:ind w:left="720" w:hangingChars="300" w:hanging="720"/>
        <w:rPr>
          <w:rFonts w:ascii="Verdana" w:hAnsi="Verdana"/>
          <w:color w:val="3D3E40"/>
          <w:sz w:val="18"/>
          <w:szCs w:val="18"/>
        </w:rPr>
      </w:pPr>
      <w:r>
        <w:rPr>
          <w:rFonts w:ascii="宋体" w:hAnsi="宋体" w:hint="eastAsia"/>
          <w:bCs/>
          <w:color w:val="000000" w:themeColor="text1"/>
          <w:sz w:val="24"/>
        </w:rPr>
        <w:lastRenderedPageBreak/>
        <w:t xml:space="preserve">    5.5 MSDS</w:t>
      </w:r>
      <w:r w:rsidRPr="001D3975">
        <w:rPr>
          <w:rFonts w:ascii="Verdana" w:hAnsi="Verdana"/>
          <w:color w:val="3D3E40"/>
          <w:sz w:val="18"/>
          <w:szCs w:val="18"/>
        </w:rPr>
        <w:t xml:space="preserve"> </w:t>
      </w:r>
    </w:p>
    <w:p w:rsidR="001D3975" w:rsidRPr="00463CAC" w:rsidRDefault="001D3975" w:rsidP="001D3975">
      <w:pPr>
        <w:adjustRightInd w:val="0"/>
        <w:snapToGrid w:val="0"/>
        <w:spacing w:line="360" w:lineRule="auto"/>
        <w:ind w:leftChars="400" w:left="840"/>
        <w:rPr>
          <w:rFonts w:ascii="宋体" w:hAnsi="宋体"/>
          <w:bCs/>
          <w:color w:val="000000" w:themeColor="text1"/>
          <w:sz w:val="24"/>
        </w:rPr>
      </w:pPr>
      <w:r w:rsidRPr="00463CAC">
        <w:rPr>
          <w:rFonts w:ascii="Verdana" w:hAnsi="Verdana"/>
          <w:color w:val="3D3E40"/>
          <w:sz w:val="24"/>
        </w:rPr>
        <w:t>MSDS(Material Safety Date Sheet0</w:t>
      </w:r>
      <w:r w:rsidRPr="00463CAC">
        <w:rPr>
          <w:rFonts w:ascii="Verdana" w:hAnsi="Verdana"/>
          <w:color w:val="3D3E40"/>
          <w:sz w:val="24"/>
        </w:rPr>
        <w:t>即化学品安全说明书</w:t>
      </w:r>
      <w:r w:rsidRPr="00463CAC">
        <w:rPr>
          <w:rFonts w:ascii="Verdana" w:hAnsi="Verdana"/>
          <w:color w:val="3D3E40"/>
          <w:sz w:val="24"/>
        </w:rPr>
        <w:t>,</w:t>
      </w:r>
      <w:r w:rsidRPr="00463CAC">
        <w:rPr>
          <w:rFonts w:ascii="Verdana" w:hAnsi="Verdana"/>
          <w:color w:val="3D3E40"/>
          <w:sz w:val="24"/>
        </w:rPr>
        <w:t>亦可译为化学品安全技术说明书或化学品安全数据说明书</w:t>
      </w:r>
      <w:r w:rsidRPr="00463CAC">
        <w:rPr>
          <w:rFonts w:ascii="Verdana" w:hAnsi="Verdana"/>
          <w:color w:val="3D3E40"/>
          <w:sz w:val="24"/>
        </w:rPr>
        <w:t>.</w:t>
      </w:r>
      <w:r w:rsidRPr="00463CAC">
        <w:rPr>
          <w:rFonts w:ascii="Verdana" w:hAnsi="Verdana"/>
          <w:color w:val="3D3E40"/>
          <w:sz w:val="24"/>
        </w:rPr>
        <w:t>在欧洲国家</w:t>
      </w:r>
      <w:r w:rsidRPr="00463CAC">
        <w:rPr>
          <w:rFonts w:ascii="Verdana" w:hAnsi="Verdana"/>
          <w:color w:val="3D3E40"/>
          <w:sz w:val="24"/>
        </w:rPr>
        <w:t>,MSDS</w:t>
      </w:r>
      <w:r w:rsidRPr="00463CAC">
        <w:rPr>
          <w:rFonts w:ascii="Verdana" w:hAnsi="Verdana"/>
          <w:color w:val="3D3E40"/>
          <w:sz w:val="24"/>
        </w:rPr>
        <w:t>也被称为安全技术</w:t>
      </w:r>
      <w:r w:rsidRPr="00463CAC">
        <w:rPr>
          <w:rFonts w:ascii="Verdana" w:hAnsi="Verdana"/>
          <w:color w:val="3D3E40"/>
          <w:sz w:val="24"/>
        </w:rPr>
        <w:t>/</w:t>
      </w:r>
      <w:r w:rsidRPr="00463CAC">
        <w:rPr>
          <w:rFonts w:ascii="Verdana" w:hAnsi="Verdana"/>
          <w:color w:val="3D3E40"/>
          <w:sz w:val="24"/>
        </w:rPr>
        <w:t>数据说明书</w:t>
      </w:r>
      <w:r w:rsidRPr="00463CAC">
        <w:rPr>
          <w:rFonts w:ascii="Verdana" w:hAnsi="Verdana"/>
          <w:color w:val="3D3E40"/>
          <w:sz w:val="24"/>
        </w:rPr>
        <w:t>SDS(Safety Data Sheet).MSDS</w:t>
      </w:r>
      <w:r w:rsidRPr="00463CAC">
        <w:rPr>
          <w:rFonts w:ascii="Verdana" w:hAnsi="Verdana"/>
          <w:color w:val="3D3E40"/>
          <w:sz w:val="24"/>
        </w:rPr>
        <w:t>国际标准化组织（</w:t>
      </w:r>
      <w:r w:rsidRPr="00463CAC">
        <w:rPr>
          <w:rFonts w:ascii="Verdana" w:hAnsi="Verdana"/>
          <w:color w:val="3D3E40"/>
          <w:sz w:val="24"/>
        </w:rPr>
        <w:t>ISO</w:t>
      </w:r>
      <w:r w:rsidRPr="00463CAC">
        <w:rPr>
          <w:rFonts w:ascii="Verdana" w:hAnsi="Verdana"/>
          <w:color w:val="3D3E40"/>
          <w:sz w:val="24"/>
        </w:rPr>
        <w:t>）</w:t>
      </w:r>
      <w:r w:rsidRPr="00463CAC">
        <w:rPr>
          <w:rFonts w:ascii="Verdana" w:hAnsi="Verdana"/>
          <w:color w:val="3D3E40"/>
          <w:sz w:val="24"/>
        </w:rPr>
        <w:t>11014</w:t>
      </w:r>
      <w:r w:rsidRPr="00463CAC">
        <w:rPr>
          <w:rFonts w:ascii="Verdana" w:hAnsi="Verdana"/>
          <w:color w:val="3D3E40"/>
          <w:sz w:val="24"/>
        </w:rPr>
        <w:t>采用</w:t>
      </w:r>
      <w:r w:rsidRPr="00463CAC">
        <w:rPr>
          <w:rFonts w:ascii="Verdana" w:hAnsi="Verdana"/>
          <w:color w:val="3D3E40"/>
          <w:sz w:val="24"/>
        </w:rPr>
        <w:t>SDS</w:t>
      </w:r>
      <w:r w:rsidRPr="00463CAC">
        <w:rPr>
          <w:rFonts w:ascii="Verdana" w:hAnsi="Verdana"/>
          <w:color w:val="3D3E40"/>
          <w:sz w:val="24"/>
        </w:rPr>
        <w:t>术语，然而美国、加拿大、</w:t>
      </w:r>
      <w:r w:rsidRPr="00463CAC">
        <w:rPr>
          <w:rFonts w:ascii="Verdana" w:hAnsi="Verdana"/>
          <w:color w:val="3D3E40"/>
          <w:sz w:val="24"/>
        </w:rPr>
        <w:t>MSDS</w:t>
      </w:r>
      <w:r w:rsidRPr="00463CAC">
        <w:rPr>
          <w:rFonts w:ascii="Verdana" w:hAnsi="Verdana"/>
          <w:color w:val="3D3E40"/>
          <w:sz w:val="24"/>
        </w:rPr>
        <w:t>澳洲以及亚洲国家则采用</w:t>
      </w:r>
      <w:r w:rsidRPr="00463CAC">
        <w:rPr>
          <w:rFonts w:ascii="Verdana" w:hAnsi="Verdana"/>
          <w:color w:val="3D3E40"/>
          <w:sz w:val="24"/>
        </w:rPr>
        <w:t>MSDS</w:t>
      </w:r>
      <w:r w:rsidRPr="00463CAC">
        <w:rPr>
          <w:rFonts w:ascii="Verdana" w:hAnsi="Verdana"/>
          <w:color w:val="3D3E40"/>
          <w:sz w:val="24"/>
        </w:rPr>
        <w:t>术语。</w:t>
      </w:r>
    </w:p>
    <w:bookmarkEnd w:id="7"/>
    <w:bookmarkEnd w:id="8"/>
    <w:p w:rsidR="00B64477" w:rsidRPr="00447B0F" w:rsidRDefault="00B64477" w:rsidP="00D301B0">
      <w:pPr>
        <w:adjustRightInd w:val="0"/>
        <w:snapToGrid w:val="0"/>
        <w:spacing w:line="360" w:lineRule="auto"/>
        <w:rPr>
          <w:rFonts w:ascii="Calibri" w:hAnsi="Calibri"/>
          <w:b/>
          <w:bCs/>
          <w:color w:val="000000" w:themeColor="text1"/>
          <w:sz w:val="24"/>
        </w:rPr>
      </w:pPr>
      <w:r w:rsidRPr="00447B0F">
        <w:rPr>
          <w:rFonts w:ascii="Calibri" w:hAnsi="Calibri"/>
          <w:b/>
          <w:bCs/>
          <w:color w:val="000000" w:themeColor="text1"/>
          <w:sz w:val="24"/>
        </w:rPr>
        <w:t>6.0</w:t>
      </w:r>
      <w:r w:rsidRPr="00447B0F">
        <w:rPr>
          <w:rFonts w:ascii="Calibri" w:hAnsi="Calibri" w:hint="eastAsia"/>
          <w:b/>
          <w:bCs/>
          <w:color w:val="000000" w:themeColor="text1"/>
          <w:sz w:val="24"/>
        </w:rPr>
        <w:t>设备材料和供应商</w:t>
      </w:r>
      <w:r w:rsidRPr="00447B0F">
        <w:rPr>
          <w:rFonts w:ascii="Calibri" w:hAnsi="Calibri"/>
          <w:b/>
          <w:bCs/>
          <w:color w:val="000000" w:themeColor="text1"/>
          <w:sz w:val="24"/>
        </w:rPr>
        <w:t xml:space="preserve"> (EQUIPMENT, MATERIALS AND SUPPLIES): </w:t>
      </w:r>
      <w:r w:rsidR="007B6D6C">
        <w:rPr>
          <w:rFonts w:ascii="Calibri" w:hAnsi="Calibri" w:hint="eastAsia"/>
          <w:b/>
          <w:bCs/>
          <w:color w:val="000000" w:themeColor="text1"/>
          <w:sz w:val="24"/>
        </w:rPr>
        <w:t>合格供应商名录</w:t>
      </w:r>
      <w:r w:rsidRPr="00447B0F">
        <w:rPr>
          <w:rFonts w:ascii="Calibri" w:hAnsi="Calibri"/>
          <w:b/>
          <w:bCs/>
          <w:color w:val="000000" w:themeColor="text1"/>
          <w:sz w:val="24"/>
        </w:rPr>
        <w:t xml:space="preserve">   </w:t>
      </w:r>
    </w:p>
    <w:p w:rsidR="00B64477" w:rsidRPr="00447B0F" w:rsidRDefault="00B64477" w:rsidP="00D301B0">
      <w:pPr>
        <w:adjustRightInd w:val="0"/>
        <w:snapToGrid w:val="0"/>
        <w:spacing w:line="360" w:lineRule="auto"/>
        <w:rPr>
          <w:rFonts w:ascii="Calibri" w:hAnsi="Calibri"/>
          <w:b/>
          <w:bCs/>
          <w:color w:val="000000" w:themeColor="text1"/>
          <w:sz w:val="24"/>
        </w:rPr>
      </w:pPr>
      <w:r w:rsidRPr="00447B0F">
        <w:rPr>
          <w:rFonts w:ascii="Calibri" w:hAnsi="Calibri"/>
          <w:b/>
          <w:bCs/>
          <w:color w:val="000000" w:themeColor="text1"/>
          <w:sz w:val="24"/>
        </w:rPr>
        <w:t>7.0</w:t>
      </w:r>
      <w:r w:rsidRPr="00447B0F">
        <w:rPr>
          <w:rFonts w:ascii="Calibri" w:hAnsi="Calibri" w:hint="eastAsia"/>
          <w:b/>
          <w:bCs/>
          <w:color w:val="000000" w:themeColor="text1"/>
          <w:sz w:val="24"/>
        </w:rPr>
        <w:t>维护和校准</w:t>
      </w:r>
      <w:r w:rsidRPr="00447B0F">
        <w:rPr>
          <w:rFonts w:ascii="Calibri" w:hAnsi="Calibri"/>
          <w:b/>
          <w:bCs/>
          <w:color w:val="000000" w:themeColor="text1"/>
          <w:sz w:val="24"/>
        </w:rPr>
        <w:t xml:space="preserve"> (MAINTENANCE AND CALIBRATION CRITERAL) : N/A</w:t>
      </w:r>
    </w:p>
    <w:p w:rsidR="00B64477" w:rsidRPr="00447B0F" w:rsidRDefault="00B64477" w:rsidP="00D301B0">
      <w:pPr>
        <w:adjustRightInd w:val="0"/>
        <w:snapToGrid w:val="0"/>
        <w:spacing w:line="360" w:lineRule="auto"/>
        <w:rPr>
          <w:rFonts w:ascii="Calibri" w:hAnsi="Calibri"/>
          <w:b/>
          <w:bCs/>
          <w:color w:val="000000" w:themeColor="text1"/>
          <w:sz w:val="24"/>
        </w:rPr>
      </w:pPr>
      <w:r w:rsidRPr="00447B0F">
        <w:rPr>
          <w:rFonts w:ascii="Calibri" w:hAnsi="Calibri"/>
          <w:b/>
          <w:bCs/>
          <w:color w:val="000000" w:themeColor="text1"/>
          <w:sz w:val="24"/>
        </w:rPr>
        <w:t>8.0</w:t>
      </w:r>
      <w:r w:rsidRPr="00447B0F">
        <w:rPr>
          <w:rFonts w:ascii="Calibri" w:hAnsi="Calibri" w:hint="eastAsia"/>
          <w:b/>
          <w:bCs/>
          <w:color w:val="000000" w:themeColor="text1"/>
          <w:sz w:val="24"/>
        </w:rPr>
        <w:t>日志和记录</w:t>
      </w:r>
      <w:r w:rsidRPr="00447B0F">
        <w:rPr>
          <w:rFonts w:ascii="Calibri" w:hAnsi="Calibri"/>
          <w:b/>
          <w:bCs/>
          <w:color w:val="000000" w:themeColor="text1"/>
          <w:sz w:val="24"/>
        </w:rPr>
        <w:t xml:space="preserve"> (LOGS AND RECODES) : N/A</w:t>
      </w:r>
    </w:p>
    <w:p w:rsidR="00B64477" w:rsidRPr="00447B0F" w:rsidRDefault="00B64477" w:rsidP="00D301B0">
      <w:pPr>
        <w:adjustRightInd w:val="0"/>
        <w:snapToGrid w:val="0"/>
        <w:spacing w:line="360" w:lineRule="auto"/>
        <w:rPr>
          <w:rFonts w:ascii="Calibri" w:hAnsi="Calibri"/>
          <w:b/>
          <w:bCs/>
          <w:color w:val="000000" w:themeColor="text1"/>
          <w:sz w:val="24"/>
        </w:rPr>
      </w:pPr>
      <w:r w:rsidRPr="00447B0F">
        <w:rPr>
          <w:rFonts w:ascii="Calibri" w:hAnsi="Calibri"/>
          <w:b/>
          <w:bCs/>
          <w:color w:val="000000" w:themeColor="text1"/>
          <w:sz w:val="24"/>
        </w:rPr>
        <w:t>9.0</w:t>
      </w:r>
      <w:r w:rsidRPr="00447B0F">
        <w:rPr>
          <w:rFonts w:ascii="Calibri" w:hAnsi="Calibri" w:hint="eastAsia"/>
          <w:b/>
          <w:bCs/>
          <w:color w:val="000000" w:themeColor="text1"/>
          <w:sz w:val="24"/>
        </w:rPr>
        <w:t>安全指引</w:t>
      </w:r>
      <w:r w:rsidRPr="00447B0F">
        <w:rPr>
          <w:rFonts w:ascii="Calibri" w:hAnsi="Calibri"/>
          <w:b/>
          <w:bCs/>
          <w:color w:val="000000" w:themeColor="text1"/>
          <w:sz w:val="24"/>
        </w:rPr>
        <w:t xml:space="preserve"> (SAFETY INSTRUCTIONS): N/A</w:t>
      </w:r>
    </w:p>
    <w:p w:rsidR="00B64477" w:rsidRDefault="00B64477" w:rsidP="00D301B0">
      <w:pPr>
        <w:adjustRightInd w:val="0"/>
        <w:snapToGrid w:val="0"/>
        <w:spacing w:line="360" w:lineRule="auto"/>
        <w:rPr>
          <w:rFonts w:ascii="Calibri" w:hAnsi="Calibri"/>
          <w:b/>
          <w:bCs/>
          <w:color w:val="000000" w:themeColor="text1"/>
          <w:sz w:val="24"/>
        </w:rPr>
      </w:pPr>
      <w:r w:rsidRPr="009A4A6D">
        <w:rPr>
          <w:rFonts w:ascii="Calibri" w:hAnsi="Calibri" w:cs="Arial"/>
          <w:b/>
          <w:color w:val="000000" w:themeColor="text1"/>
          <w:sz w:val="24"/>
        </w:rPr>
        <w:t>10.0</w:t>
      </w:r>
      <w:r w:rsidRPr="009A4A6D">
        <w:rPr>
          <w:rFonts w:ascii="Calibri" w:hAnsi="Calibri" w:cs="Arial" w:hint="eastAsia"/>
          <w:b/>
          <w:color w:val="000000" w:themeColor="text1"/>
          <w:sz w:val="24"/>
        </w:rPr>
        <w:t>工作程序</w:t>
      </w:r>
      <w:r w:rsidRPr="009A4A6D">
        <w:rPr>
          <w:rFonts w:ascii="Calibri" w:hAnsi="Calibri" w:cs="Arial"/>
          <w:b/>
          <w:color w:val="000000" w:themeColor="text1"/>
          <w:sz w:val="24"/>
        </w:rPr>
        <w:t xml:space="preserve"> </w:t>
      </w:r>
      <w:r w:rsidRPr="009A4A6D">
        <w:rPr>
          <w:rFonts w:ascii="Calibri" w:hAnsi="Calibri"/>
          <w:b/>
          <w:bCs/>
          <w:color w:val="000000" w:themeColor="text1"/>
          <w:sz w:val="24"/>
        </w:rPr>
        <w:t>(PROCEDURE)</w:t>
      </w:r>
      <w:r w:rsidRPr="009A4A6D">
        <w:rPr>
          <w:rFonts w:ascii="Calibri" w:hAnsi="Calibri" w:hint="eastAsia"/>
          <w:b/>
          <w:bCs/>
          <w:color w:val="000000" w:themeColor="text1"/>
          <w:sz w:val="24"/>
        </w:rPr>
        <w:t>：</w:t>
      </w:r>
    </w:p>
    <w:p w:rsidR="006F2664" w:rsidRPr="006F2664" w:rsidRDefault="006F2664" w:rsidP="006F2664">
      <w:pPr>
        <w:adjustRightInd w:val="0"/>
        <w:snapToGrid w:val="0"/>
        <w:spacing w:line="360" w:lineRule="auto"/>
        <w:ind w:firstLine="465"/>
        <w:rPr>
          <w:rFonts w:ascii="Calibri" w:hAnsi="Calibri"/>
          <w:bCs/>
          <w:color w:val="000000" w:themeColor="text1"/>
          <w:sz w:val="24"/>
        </w:rPr>
      </w:pPr>
      <w:r w:rsidRPr="006F2664">
        <w:rPr>
          <w:rFonts w:ascii="Calibri" w:hAnsi="Calibri" w:hint="eastAsia"/>
          <w:bCs/>
          <w:color w:val="000000" w:themeColor="text1"/>
          <w:sz w:val="24"/>
        </w:rPr>
        <w:t xml:space="preserve">10.1 </w:t>
      </w:r>
      <w:r w:rsidRPr="006F2664">
        <w:rPr>
          <w:rFonts w:ascii="Calibri" w:hAnsi="Calibri" w:hint="eastAsia"/>
          <w:bCs/>
          <w:color w:val="000000" w:themeColor="text1"/>
          <w:sz w:val="24"/>
        </w:rPr>
        <w:t>环境有害物质清单及含量限制标准：</w:t>
      </w:r>
    </w:p>
    <w:p w:rsidR="006F2664" w:rsidRDefault="006F2664" w:rsidP="006F2664">
      <w:pPr>
        <w:adjustRightInd w:val="0"/>
        <w:snapToGrid w:val="0"/>
        <w:spacing w:line="360" w:lineRule="auto"/>
        <w:ind w:firstLine="465"/>
        <w:rPr>
          <w:rFonts w:ascii="Calibri" w:hAnsi="Calibri"/>
          <w:bCs/>
          <w:color w:val="000000" w:themeColor="text1"/>
          <w:sz w:val="24"/>
        </w:rPr>
      </w:pPr>
      <w:r w:rsidRPr="006F2664">
        <w:rPr>
          <w:rFonts w:ascii="Calibri" w:hAnsi="Calibri" w:hint="eastAsia"/>
          <w:bCs/>
          <w:color w:val="000000" w:themeColor="text1"/>
          <w:sz w:val="24"/>
        </w:rPr>
        <w:t xml:space="preserve">     </w:t>
      </w:r>
      <w:r w:rsidRPr="006F2664">
        <w:rPr>
          <w:rFonts w:ascii="Calibri" w:hAnsi="Calibri" w:hint="eastAsia"/>
          <w:bCs/>
          <w:color w:val="000000" w:themeColor="text1"/>
          <w:sz w:val="24"/>
        </w:rPr>
        <w:t>本公司遵循相应的法律法规要求，并采用其作为公司的有害物质控制标准。</w:t>
      </w:r>
    </w:p>
    <w:tbl>
      <w:tblPr>
        <w:tblStyle w:val="af4"/>
        <w:tblW w:w="0" w:type="auto"/>
        <w:tblLook w:val="04A0"/>
      </w:tblPr>
      <w:tblGrid>
        <w:gridCol w:w="1910"/>
        <w:gridCol w:w="1910"/>
        <w:gridCol w:w="1910"/>
        <w:gridCol w:w="1910"/>
        <w:gridCol w:w="1910"/>
      </w:tblGrid>
      <w:tr w:rsidR="0033209A" w:rsidTr="0033209A">
        <w:tc>
          <w:tcPr>
            <w:tcW w:w="1910" w:type="dxa"/>
          </w:tcPr>
          <w:p w:rsidR="0033209A" w:rsidRDefault="0033209A" w:rsidP="006F2664">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项目</w:t>
            </w:r>
          </w:p>
        </w:tc>
        <w:tc>
          <w:tcPr>
            <w:tcW w:w="1910" w:type="dxa"/>
          </w:tcPr>
          <w:p w:rsidR="0033209A" w:rsidRDefault="0033209A" w:rsidP="006F2664">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物料别</w:t>
            </w:r>
          </w:p>
        </w:tc>
        <w:tc>
          <w:tcPr>
            <w:tcW w:w="1910" w:type="dxa"/>
          </w:tcPr>
          <w:p w:rsidR="0033209A" w:rsidRDefault="0033209A" w:rsidP="006F2664">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不适用物</w:t>
            </w:r>
            <w:r>
              <w:rPr>
                <w:rFonts w:ascii="Calibri" w:hAnsi="Calibri" w:hint="eastAsia"/>
                <w:bCs/>
                <w:color w:val="000000" w:themeColor="text1"/>
                <w:sz w:val="24"/>
              </w:rPr>
              <w:t>/</w:t>
            </w:r>
            <w:r>
              <w:rPr>
                <w:rFonts w:ascii="Calibri" w:hAnsi="Calibri" w:hint="eastAsia"/>
                <w:bCs/>
                <w:color w:val="000000" w:themeColor="text1"/>
                <w:sz w:val="24"/>
              </w:rPr>
              <w:t>禁用物</w:t>
            </w:r>
          </w:p>
        </w:tc>
        <w:tc>
          <w:tcPr>
            <w:tcW w:w="1910" w:type="dxa"/>
          </w:tcPr>
          <w:p w:rsidR="0033209A" w:rsidRDefault="0033209A" w:rsidP="006F2664">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标准</w:t>
            </w:r>
          </w:p>
        </w:tc>
        <w:tc>
          <w:tcPr>
            <w:tcW w:w="1910" w:type="dxa"/>
          </w:tcPr>
          <w:p w:rsidR="0033209A" w:rsidRDefault="0033209A" w:rsidP="006F2664">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检测方法及保证卡</w:t>
            </w:r>
          </w:p>
        </w:tc>
      </w:tr>
      <w:tr w:rsidR="0033209A" w:rsidTr="0033209A">
        <w:tc>
          <w:tcPr>
            <w:tcW w:w="1910" w:type="dxa"/>
          </w:tcPr>
          <w:p w:rsidR="0033209A" w:rsidRDefault="0033209A" w:rsidP="006F2664">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一、包材</w:t>
            </w:r>
          </w:p>
        </w:tc>
        <w:tc>
          <w:tcPr>
            <w:tcW w:w="1910" w:type="dxa"/>
          </w:tcPr>
          <w:p w:rsidR="0033209A" w:rsidRDefault="0033209A" w:rsidP="00D916B4">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包装材料（纸箱、</w:t>
            </w:r>
            <w:r>
              <w:rPr>
                <w:rFonts w:ascii="Calibri" w:hAnsi="Calibri" w:hint="eastAsia"/>
                <w:bCs/>
                <w:color w:val="000000" w:themeColor="text1"/>
                <w:sz w:val="24"/>
              </w:rPr>
              <w:t>PE</w:t>
            </w:r>
            <w:r>
              <w:rPr>
                <w:rFonts w:ascii="Calibri" w:hAnsi="Calibri" w:hint="eastAsia"/>
                <w:bCs/>
                <w:color w:val="000000" w:themeColor="text1"/>
                <w:sz w:val="24"/>
              </w:rPr>
              <w:t>袋）</w:t>
            </w:r>
          </w:p>
        </w:tc>
        <w:tc>
          <w:tcPr>
            <w:tcW w:w="1910" w:type="dxa"/>
          </w:tcPr>
          <w:p w:rsidR="0033209A" w:rsidRPr="00F80453" w:rsidRDefault="0033209A" w:rsidP="006F2664">
            <w:pPr>
              <w:adjustRightInd w:val="0"/>
              <w:snapToGrid w:val="0"/>
              <w:spacing w:line="360" w:lineRule="auto"/>
              <w:rPr>
                <w:rFonts w:ascii="Calibri" w:hAnsi="Calibri"/>
                <w:bCs/>
                <w:color w:val="000000" w:themeColor="text1"/>
                <w:sz w:val="24"/>
              </w:rPr>
            </w:pPr>
            <w:r w:rsidRPr="00F80453">
              <w:rPr>
                <w:rFonts w:ascii="Calibri" w:hAnsi="Calibri" w:hint="eastAsia"/>
                <w:bCs/>
                <w:color w:val="000000" w:themeColor="text1"/>
                <w:sz w:val="24"/>
              </w:rPr>
              <w:t>镉和镉化合物、铅及铅化合物、汞及汞化合物、六价铬</w:t>
            </w:r>
          </w:p>
          <w:p w:rsidR="000242CA" w:rsidRPr="00F80453" w:rsidRDefault="000242CA" w:rsidP="006F2664">
            <w:pPr>
              <w:adjustRightInd w:val="0"/>
              <w:snapToGrid w:val="0"/>
              <w:spacing w:line="360" w:lineRule="auto"/>
              <w:rPr>
                <w:rFonts w:ascii="Calibri" w:hAnsi="Calibri"/>
                <w:bCs/>
                <w:color w:val="000000" w:themeColor="text1"/>
                <w:sz w:val="24"/>
              </w:rPr>
            </w:pPr>
            <w:r w:rsidRPr="00F80453">
              <w:rPr>
                <w:rFonts w:ascii="Calibri" w:hAnsi="Calibri" w:hint="eastAsia"/>
                <w:bCs/>
                <w:color w:val="000000" w:themeColor="text1"/>
                <w:sz w:val="24"/>
              </w:rPr>
              <w:t>多溴二苯醚和多溴联苯</w:t>
            </w:r>
          </w:p>
          <w:p w:rsidR="0033209A" w:rsidRPr="00F80453" w:rsidRDefault="0033209A" w:rsidP="006F2664">
            <w:pPr>
              <w:adjustRightInd w:val="0"/>
              <w:snapToGrid w:val="0"/>
              <w:spacing w:line="360" w:lineRule="auto"/>
              <w:rPr>
                <w:rFonts w:ascii="Calibri" w:hAnsi="Calibri"/>
                <w:bCs/>
                <w:color w:val="000000" w:themeColor="text1"/>
                <w:sz w:val="24"/>
              </w:rPr>
            </w:pPr>
          </w:p>
        </w:tc>
        <w:tc>
          <w:tcPr>
            <w:tcW w:w="1910" w:type="dxa"/>
          </w:tcPr>
          <w:p w:rsidR="0033209A" w:rsidRDefault="0033209A" w:rsidP="006F2664">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1</w:t>
            </w:r>
            <w:r>
              <w:rPr>
                <w:rFonts w:ascii="Calibri" w:hAnsi="Calibri" w:hint="eastAsia"/>
                <w:bCs/>
                <w:color w:val="000000" w:themeColor="text1"/>
                <w:sz w:val="24"/>
              </w:rPr>
              <w:t>、依客户要求</w:t>
            </w:r>
          </w:p>
        </w:tc>
        <w:tc>
          <w:tcPr>
            <w:tcW w:w="1910" w:type="dxa"/>
          </w:tcPr>
          <w:p w:rsidR="0033209A" w:rsidRDefault="0033209A" w:rsidP="006F2664">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供应商提供报告及保证书；</w:t>
            </w:r>
          </w:p>
        </w:tc>
      </w:tr>
      <w:tr w:rsidR="00F11F72" w:rsidTr="0033209A">
        <w:tc>
          <w:tcPr>
            <w:tcW w:w="1910" w:type="dxa"/>
          </w:tcPr>
          <w:p w:rsidR="00F11F72" w:rsidRDefault="00F11F72" w:rsidP="006F2664">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二、成品</w:t>
            </w:r>
          </w:p>
        </w:tc>
        <w:tc>
          <w:tcPr>
            <w:tcW w:w="1910" w:type="dxa"/>
          </w:tcPr>
          <w:p w:rsidR="00F11F72" w:rsidRDefault="00F11F72" w:rsidP="006F2664">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集成电路（各产品系列）</w:t>
            </w:r>
          </w:p>
        </w:tc>
        <w:tc>
          <w:tcPr>
            <w:tcW w:w="1910" w:type="dxa"/>
          </w:tcPr>
          <w:p w:rsidR="000242CA" w:rsidRPr="00F80453" w:rsidRDefault="000242CA" w:rsidP="000242CA">
            <w:pPr>
              <w:adjustRightInd w:val="0"/>
              <w:snapToGrid w:val="0"/>
              <w:spacing w:line="360" w:lineRule="auto"/>
              <w:rPr>
                <w:rFonts w:ascii="Calibri" w:hAnsi="Calibri"/>
                <w:bCs/>
                <w:color w:val="000000" w:themeColor="text1"/>
                <w:sz w:val="24"/>
              </w:rPr>
            </w:pPr>
            <w:r w:rsidRPr="00F80453">
              <w:rPr>
                <w:rFonts w:ascii="Calibri" w:hAnsi="Calibri" w:hint="eastAsia"/>
                <w:bCs/>
                <w:color w:val="000000" w:themeColor="text1"/>
                <w:sz w:val="24"/>
              </w:rPr>
              <w:t>镉和镉化合物、铅及铅化合物、汞及汞化合物、六价铬</w:t>
            </w:r>
          </w:p>
          <w:p w:rsidR="000242CA" w:rsidRPr="00F80453" w:rsidRDefault="000242CA" w:rsidP="000242CA">
            <w:pPr>
              <w:adjustRightInd w:val="0"/>
              <w:snapToGrid w:val="0"/>
              <w:spacing w:line="360" w:lineRule="auto"/>
              <w:rPr>
                <w:rFonts w:ascii="Calibri" w:hAnsi="Calibri"/>
                <w:bCs/>
                <w:color w:val="000000" w:themeColor="text1"/>
                <w:sz w:val="24"/>
              </w:rPr>
            </w:pPr>
            <w:r w:rsidRPr="00F80453">
              <w:rPr>
                <w:rFonts w:ascii="Calibri" w:hAnsi="Calibri" w:hint="eastAsia"/>
                <w:bCs/>
                <w:color w:val="000000" w:themeColor="text1"/>
                <w:sz w:val="24"/>
              </w:rPr>
              <w:t>多溴二苯醚和多溴联苯</w:t>
            </w:r>
          </w:p>
          <w:p w:rsidR="00F11F72" w:rsidRPr="00F80453" w:rsidRDefault="00F11F72" w:rsidP="006F2664">
            <w:pPr>
              <w:adjustRightInd w:val="0"/>
              <w:snapToGrid w:val="0"/>
              <w:spacing w:line="360" w:lineRule="auto"/>
              <w:rPr>
                <w:rFonts w:ascii="Calibri" w:hAnsi="Calibri"/>
                <w:bCs/>
                <w:color w:val="000000" w:themeColor="text1"/>
                <w:sz w:val="24"/>
              </w:rPr>
            </w:pPr>
          </w:p>
        </w:tc>
        <w:tc>
          <w:tcPr>
            <w:tcW w:w="1910" w:type="dxa"/>
          </w:tcPr>
          <w:p w:rsidR="00F11F72" w:rsidRDefault="00F11F72" w:rsidP="006F2664">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1</w:t>
            </w:r>
            <w:r>
              <w:rPr>
                <w:rFonts w:ascii="Calibri" w:hAnsi="Calibri" w:hint="eastAsia"/>
                <w:bCs/>
                <w:color w:val="000000" w:themeColor="text1"/>
                <w:sz w:val="24"/>
              </w:rPr>
              <w:t>、依客户要求</w:t>
            </w:r>
          </w:p>
        </w:tc>
        <w:tc>
          <w:tcPr>
            <w:tcW w:w="1910" w:type="dxa"/>
          </w:tcPr>
          <w:p w:rsidR="00F11F72" w:rsidRDefault="00F11F72" w:rsidP="00A21B37">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供应商提供报告及保证书；</w:t>
            </w:r>
          </w:p>
        </w:tc>
      </w:tr>
    </w:tbl>
    <w:p w:rsidR="00FF6EC6" w:rsidRDefault="00FF6EC6" w:rsidP="009648BE">
      <w:pPr>
        <w:adjustRightInd w:val="0"/>
        <w:snapToGrid w:val="0"/>
        <w:spacing w:line="360" w:lineRule="auto"/>
        <w:ind w:left="361" w:hangingChars="150" w:hanging="361"/>
        <w:rPr>
          <w:rFonts w:ascii="Calibri" w:hAnsi="Calibri"/>
          <w:b/>
          <w:bCs/>
          <w:color w:val="FF0000"/>
          <w:sz w:val="24"/>
        </w:rPr>
      </w:pPr>
    </w:p>
    <w:p w:rsidR="00FF6EC6" w:rsidRPr="006527D8" w:rsidRDefault="00FF6EC6" w:rsidP="009648BE">
      <w:pPr>
        <w:adjustRightInd w:val="0"/>
        <w:snapToGrid w:val="0"/>
        <w:spacing w:line="360" w:lineRule="auto"/>
        <w:ind w:left="361" w:hangingChars="150" w:hanging="361"/>
        <w:rPr>
          <w:rFonts w:ascii="Calibri" w:hAnsi="Calibri"/>
          <w:b/>
          <w:bCs/>
          <w:color w:val="000000" w:themeColor="text1"/>
          <w:sz w:val="24"/>
        </w:rPr>
      </w:pPr>
      <w:r w:rsidRPr="006527D8">
        <w:rPr>
          <w:rFonts w:ascii="Calibri" w:hAnsi="Calibri" w:hint="eastAsia"/>
          <w:b/>
          <w:bCs/>
          <w:color w:val="000000" w:themeColor="text1"/>
          <w:sz w:val="24"/>
        </w:rPr>
        <w:t>禁用物质一般检测项目</w:t>
      </w:r>
    </w:p>
    <w:tbl>
      <w:tblPr>
        <w:tblStyle w:val="af4"/>
        <w:tblW w:w="0" w:type="auto"/>
        <w:tblInd w:w="361" w:type="dxa"/>
        <w:tblLook w:val="04A0"/>
      </w:tblPr>
      <w:tblGrid>
        <w:gridCol w:w="1780"/>
        <w:gridCol w:w="2815"/>
        <w:gridCol w:w="4594"/>
      </w:tblGrid>
      <w:tr w:rsidR="00FF6EC6" w:rsidRPr="006527D8" w:rsidTr="00E2743B">
        <w:tc>
          <w:tcPr>
            <w:tcW w:w="4595" w:type="dxa"/>
            <w:gridSpan w:val="2"/>
          </w:tcPr>
          <w:p w:rsidR="00FF6EC6" w:rsidRPr="006527D8" w:rsidRDefault="00FF6EC6" w:rsidP="009648BE">
            <w:pPr>
              <w:adjustRightInd w:val="0"/>
              <w:snapToGrid w:val="0"/>
              <w:spacing w:line="360" w:lineRule="auto"/>
              <w:rPr>
                <w:rFonts w:ascii="Calibri" w:hAnsi="Calibri"/>
                <w:b/>
                <w:bCs/>
                <w:color w:val="000000" w:themeColor="text1"/>
                <w:sz w:val="24"/>
              </w:rPr>
            </w:pPr>
            <w:r w:rsidRPr="006527D8">
              <w:rPr>
                <w:rFonts w:ascii="Calibri" w:hAnsi="Calibri" w:hint="eastAsia"/>
                <w:b/>
                <w:bCs/>
                <w:color w:val="000000" w:themeColor="text1"/>
                <w:sz w:val="24"/>
              </w:rPr>
              <w:t>物质名称</w:t>
            </w:r>
          </w:p>
        </w:tc>
        <w:tc>
          <w:tcPr>
            <w:tcW w:w="4594" w:type="dxa"/>
          </w:tcPr>
          <w:p w:rsidR="00FF6EC6" w:rsidRPr="006527D8" w:rsidRDefault="00FF6EC6" w:rsidP="009648BE">
            <w:pPr>
              <w:adjustRightInd w:val="0"/>
              <w:snapToGrid w:val="0"/>
              <w:spacing w:line="360" w:lineRule="auto"/>
              <w:rPr>
                <w:rFonts w:ascii="Calibri" w:hAnsi="Calibri"/>
                <w:b/>
                <w:bCs/>
                <w:color w:val="000000" w:themeColor="text1"/>
                <w:sz w:val="24"/>
              </w:rPr>
            </w:pPr>
            <w:r w:rsidRPr="006527D8">
              <w:rPr>
                <w:rFonts w:ascii="Calibri" w:hAnsi="Calibri" w:hint="eastAsia"/>
                <w:b/>
                <w:bCs/>
                <w:color w:val="000000" w:themeColor="text1"/>
                <w:sz w:val="24"/>
              </w:rPr>
              <w:t>含量限制</w:t>
            </w:r>
          </w:p>
        </w:tc>
      </w:tr>
      <w:tr w:rsidR="00E2743B" w:rsidRPr="00090FDF" w:rsidTr="00E2743B">
        <w:tc>
          <w:tcPr>
            <w:tcW w:w="1780" w:type="dxa"/>
          </w:tcPr>
          <w:p w:rsidR="00616D87" w:rsidRPr="00090FDF" w:rsidRDefault="00616D87" w:rsidP="009648BE">
            <w:pPr>
              <w:adjustRightInd w:val="0"/>
              <w:snapToGrid w:val="0"/>
              <w:spacing w:line="360" w:lineRule="auto"/>
              <w:rPr>
                <w:rFonts w:ascii="Calibri" w:hAnsi="Calibri"/>
                <w:bCs/>
                <w:color w:val="000000" w:themeColor="text1"/>
                <w:sz w:val="24"/>
              </w:rPr>
            </w:pPr>
            <w:r w:rsidRPr="00090FDF">
              <w:rPr>
                <w:rFonts w:ascii="Calibri" w:hAnsi="Calibri" w:hint="eastAsia"/>
                <w:bCs/>
                <w:color w:val="000000" w:themeColor="text1"/>
                <w:sz w:val="24"/>
              </w:rPr>
              <w:t>Cd</w:t>
            </w:r>
          </w:p>
        </w:tc>
        <w:tc>
          <w:tcPr>
            <w:tcW w:w="2815" w:type="dxa"/>
          </w:tcPr>
          <w:p w:rsidR="00E2743B" w:rsidRPr="00090FDF" w:rsidRDefault="006527D8" w:rsidP="009648BE">
            <w:pPr>
              <w:adjustRightInd w:val="0"/>
              <w:snapToGrid w:val="0"/>
              <w:spacing w:line="360" w:lineRule="auto"/>
              <w:rPr>
                <w:rFonts w:ascii="Calibri" w:hAnsi="Calibri"/>
                <w:bCs/>
                <w:color w:val="000000" w:themeColor="text1"/>
                <w:sz w:val="24"/>
              </w:rPr>
            </w:pPr>
            <w:r w:rsidRPr="00090FDF">
              <w:rPr>
                <w:rFonts w:ascii="Calibri" w:hAnsi="Calibri" w:hint="eastAsia"/>
                <w:bCs/>
                <w:color w:val="000000" w:themeColor="text1"/>
                <w:sz w:val="24"/>
              </w:rPr>
              <w:t>镉</w:t>
            </w:r>
          </w:p>
        </w:tc>
        <w:tc>
          <w:tcPr>
            <w:tcW w:w="4594" w:type="dxa"/>
          </w:tcPr>
          <w:p w:rsidR="00E2743B" w:rsidRPr="00090FDF" w:rsidRDefault="006527D8" w:rsidP="009648BE">
            <w:pPr>
              <w:adjustRightInd w:val="0"/>
              <w:snapToGrid w:val="0"/>
              <w:spacing w:line="360" w:lineRule="auto"/>
              <w:rPr>
                <w:rFonts w:ascii="Calibri" w:hAnsi="Calibri"/>
                <w:bCs/>
                <w:color w:val="000000" w:themeColor="text1"/>
                <w:sz w:val="24"/>
              </w:rPr>
            </w:pPr>
            <w:bookmarkStart w:id="9" w:name="OLE_LINK3"/>
            <w:bookmarkStart w:id="10" w:name="OLE_LINK4"/>
            <w:r w:rsidRPr="00090FDF">
              <w:rPr>
                <w:rFonts w:ascii="宋体" w:hAnsi="宋体" w:hint="eastAsia"/>
                <w:bCs/>
                <w:color w:val="000000" w:themeColor="text1"/>
                <w:sz w:val="24"/>
              </w:rPr>
              <w:t>≤</w:t>
            </w:r>
            <w:bookmarkEnd w:id="9"/>
            <w:bookmarkEnd w:id="10"/>
            <w:r w:rsidRPr="00090FDF">
              <w:rPr>
                <w:rFonts w:ascii="Calibri" w:hAnsi="Calibri" w:hint="eastAsia"/>
                <w:bCs/>
                <w:color w:val="000000" w:themeColor="text1"/>
                <w:sz w:val="24"/>
              </w:rPr>
              <w:t>100</w:t>
            </w:r>
            <w:r w:rsidR="00216EA9" w:rsidRPr="00090FDF">
              <w:rPr>
                <w:rFonts w:ascii="Calibri" w:hAnsi="Calibri" w:hint="eastAsia"/>
                <w:bCs/>
                <w:color w:val="000000" w:themeColor="text1"/>
                <w:sz w:val="24"/>
              </w:rPr>
              <w:t>PPM</w:t>
            </w:r>
          </w:p>
        </w:tc>
      </w:tr>
      <w:tr w:rsidR="00E2743B" w:rsidRPr="00090FDF" w:rsidTr="00E2743B">
        <w:tc>
          <w:tcPr>
            <w:tcW w:w="1780" w:type="dxa"/>
          </w:tcPr>
          <w:p w:rsidR="00E2743B" w:rsidRPr="00090FDF" w:rsidRDefault="00616D87" w:rsidP="009648BE">
            <w:pPr>
              <w:adjustRightInd w:val="0"/>
              <w:snapToGrid w:val="0"/>
              <w:spacing w:line="360" w:lineRule="auto"/>
              <w:rPr>
                <w:rFonts w:ascii="Calibri" w:hAnsi="Calibri"/>
                <w:bCs/>
                <w:color w:val="000000" w:themeColor="text1"/>
                <w:sz w:val="24"/>
              </w:rPr>
            </w:pPr>
            <w:r w:rsidRPr="00090FDF">
              <w:rPr>
                <w:rFonts w:ascii="Calibri" w:hAnsi="Calibri" w:hint="eastAsia"/>
                <w:bCs/>
                <w:color w:val="000000" w:themeColor="text1"/>
                <w:sz w:val="24"/>
              </w:rPr>
              <w:t>Pb</w:t>
            </w:r>
          </w:p>
        </w:tc>
        <w:tc>
          <w:tcPr>
            <w:tcW w:w="2815" w:type="dxa"/>
          </w:tcPr>
          <w:p w:rsidR="00E2743B" w:rsidRPr="00090FDF" w:rsidRDefault="006527D8" w:rsidP="009648BE">
            <w:pPr>
              <w:adjustRightInd w:val="0"/>
              <w:snapToGrid w:val="0"/>
              <w:spacing w:line="360" w:lineRule="auto"/>
              <w:rPr>
                <w:rFonts w:ascii="Calibri" w:hAnsi="Calibri"/>
                <w:bCs/>
                <w:color w:val="000000" w:themeColor="text1"/>
                <w:sz w:val="24"/>
              </w:rPr>
            </w:pPr>
            <w:r w:rsidRPr="00090FDF">
              <w:rPr>
                <w:rFonts w:ascii="Calibri" w:hAnsi="Calibri" w:hint="eastAsia"/>
                <w:bCs/>
                <w:color w:val="000000" w:themeColor="text1"/>
                <w:sz w:val="24"/>
              </w:rPr>
              <w:t>铅</w:t>
            </w:r>
          </w:p>
        </w:tc>
        <w:tc>
          <w:tcPr>
            <w:tcW w:w="4594" w:type="dxa"/>
          </w:tcPr>
          <w:p w:rsidR="00E2743B" w:rsidRPr="00090FDF" w:rsidRDefault="00055EE6" w:rsidP="009648BE">
            <w:pPr>
              <w:adjustRightInd w:val="0"/>
              <w:snapToGrid w:val="0"/>
              <w:spacing w:line="360" w:lineRule="auto"/>
              <w:rPr>
                <w:rFonts w:ascii="Calibri" w:hAnsi="Calibri"/>
                <w:bCs/>
                <w:color w:val="000000" w:themeColor="text1"/>
                <w:sz w:val="24"/>
              </w:rPr>
            </w:pPr>
            <w:bookmarkStart w:id="11" w:name="OLE_LINK9"/>
            <w:bookmarkStart w:id="12" w:name="OLE_LINK10"/>
            <w:r w:rsidRPr="00090FDF">
              <w:rPr>
                <w:rFonts w:ascii="宋体" w:hAnsi="宋体" w:hint="eastAsia"/>
                <w:bCs/>
                <w:color w:val="000000" w:themeColor="text1"/>
                <w:sz w:val="24"/>
              </w:rPr>
              <w:t>≤</w:t>
            </w:r>
            <w:bookmarkEnd w:id="11"/>
            <w:bookmarkEnd w:id="12"/>
            <w:r w:rsidR="00216EA9" w:rsidRPr="00090FDF">
              <w:rPr>
                <w:rFonts w:ascii="宋体" w:hAnsi="宋体" w:hint="eastAsia"/>
                <w:bCs/>
                <w:color w:val="000000" w:themeColor="text1"/>
                <w:sz w:val="24"/>
              </w:rPr>
              <w:t>1000</w:t>
            </w:r>
            <w:r w:rsidR="001343DC" w:rsidRPr="00090FDF">
              <w:rPr>
                <w:rFonts w:ascii="宋体" w:hAnsi="宋体" w:hint="eastAsia"/>
                <w:bCs/>
                <w:color w:val="000000" w:themeColor="text1"/>
                <w:sz w:val="24"/>
              </w:rPr>
              <w:t xml:space="preserve"> </w:t>
            </w:r>
            <w:r w:rsidR="00216EA9" w:rsidRPr="00090FDF">
              <w:rPr>
                <w:rFonts w:ascii="宋体" w:hAnsi="宋体" w:hint="eastAsia"/>
                <w:bCs/>
                <w:color w:val="000000" w:themeColor="text1"/>
                <w:sz w:val="24"/>
              </w:rPr>
              <w:t>PPM</w:t>
            </w:r>
          </w:p>
        </w:tc>
      </w:tr>
      <w:tr w:rsidR="00E2743B" w:rsidRPr="00090FDF" w:rsidTr="00E2743B">
        <w:tc>
          <w:tcPr>
            <w:tcW w:w="1780" w:type="dxa"/>
          </w:tcPr>
          <w:p w:rsidR="00ED1ACB" w:rsidRPr="00090FDF" w:rsidRDefault="00ED1ACB" w:rsidP="009648BE">
            <w:pPr>
              <w:adjustRightInd w:val="0"/>
              <w:snapToGrid w:val="0"/>
              <w:spacing w:line="360" w:lineRule="auto"/>
              <w:rPr>
                <w:rFonts w:ascii="Calibri" w:hAnsi="Calibri"/>
                <w:bCs/>
                <w:color w:val="000000" w:themeColor="text1"/>
                <w:sz w:val="24"/>
              </w:rPr>
            </w:pPr>
            <w:r w:rsidRPr="00090FDF">
              <w:rPr>
                <w:rFonts w:ascii="Calibri" w:hAnsi="Calibri" w:hint="eastAsia"/>
                <w:bCs/>
                <w:color w:val="000000" w:themeColor="text1"/>
                <w:sz w:val="24"/>
              </w:rPr>
              <w:t>Hg</w:t>
            </w:r>
          </w:p>
        </w:tc>
        <w:tc>
          <w:tcPr>
            <w:tcW w:w="2815" w:type="dxa"/>
          </w:tcPr>
          <w:p w:rsidR="00E2743B" w:rsidRPr="00090FDF" w:rsidRDefault="006527D8" w:rsidP="009648BE">
            <w:pPr>
              <w:adjustRightInd w:val="0"/>
              <w:snapToGrid w:val="0"/>
              <w:spacing w:line="360" w:lineRule="auto"/>
              <w:rPr>
                <w:rFonts w:ascii="Calibri" w:hAnsi="Calibri"/>
                <w:bCs/>
                <w:color w:val="000000" w:themeColor="text1"/>
                <w:sz w:val="24"/>
              </w:rPr>
            </w:pPr>
            <w:r w:rsidRPr="00090FDF">
              <w:rPr>
                <w:rFonts w:ascii="Calibri" w:hAnsi="Calibri" w:hint="eastAsia"/>
                <w:bCs/>
                <w:color w:val="000000" w:themeColor="text1"/>
                <w:sz w:val="24"/>
              </w:rPr>
              <w:t>汞</w:t>
            </w:r>
          </w:p>
        </w:tc>
        <w:tc>
          <w:tcPr>
            <w:tcW w:w="4594" w:type="dxa"/>
          </w:tcPr>
          <w:p w:rsidR="00E2743B" w:rsidRPr="00090FDF" w:rsidRDefault="00216EA9" w:rsidP="009648BE">
            <w:pPr>
              <w:adjustRightInd w:val="0"/>
              <w:snapToGrid w:val="0"/>
              <w:spacing w:line="360" w:lineRule="auto"/>
              <w:rPr>
                <w:rFonts w:ascii="Calibri" w:hAnsi="Calibri"/>
                <w:bCs/>
                <w:color w:val="000000" w:themeColor="text1"/>
                <w:sz w:val="24"/>
              </w:rPr>
            </w:pPr>
            <w:r w:rsidRPr="00090FDF">
              <w:rPr>
                <w:rFonts w:ascii="宋体" w:hAnsi="宋体" w:hint="eastAsia"/>
                <w:bCs/>
                <w:color w:val="000000" w:themeColor="text1"/>
                <w:sz w:val="24"/>
              </w:rPr>
              <w:t>≤</w:t>
            </w:r>
            <w:bookmarkStart w:id="13" w:name="OLE_LINK11"/>
            <w:bookmarkStart w:id="14" w:name="OLE_LINK12"/>
            <w:bookmarkStart w:id="15" w:name="OLE_LINK13"/>
            <w:r w:rsidR="001343DC" w:rsidRPr="00090FDF">
              <w:rPr>
                <w:rFonts w:ascii="宋体" w:hAnsi="宋体" w:hint="eastAsia"/>
                <w:bCs/>
                <w:color w:val="000000" w:themeColor="text1"/>
                <w:sz w:val="24"/>
              </w:rPr>
              <w:t>1000 PPM</w:t>
            </w:r>
            <w:bookmarkEnd w:id="13"/>
            <w:bookmarkEnd w:id="14"/>
            <w:bookmarkEnd w:id="15"/>
          </w:p>
        </w:tc>
      </w:tr>
      <w:tr w:rsidR="00E2743B" w:rsidRPr="00090FDF" w:rsidTr="00E2743B">
        <w:tc>
          <w:tcPr>
            <w:tcW w:w="1780" w:type="dxa"/>
          </w:tcPr>
          <w:p w:rsidR="00E2743B" w:rsidRPr="00090FDF" w:rsidRDefault="00ED1ACB" w:rsidP="009648BE">
            <w:pPr>
              <w:adjustRightInd w:val="0"/>
              <w:snapToGrid w:val="0"/>
              <w:spacing w:line="360" w:lineRule="auto"/>
              <w:rPr>
                <w:rFonts w:ascii="Calibri" w:hAnsi="Calibri"/>
                <w:bCs/>
                <w:color w:val="000000" w:themeColor="text1"/>
                <w:sz w:val="24"/>
              </w:rPr>
            </w:pPr>
            <w:r w:rsidRPr="00090FDF">
              <w:rPr>
                <w:rFonts w:ascii="Calibri" w:hAnsi="Calibri" w:hint="eastAsia"/>
                <w:bCs/>
                <w:color w:val="000000" w:themeColor="text1"/>
                <w:sz w:val="24"/>
              </w:rPr>
              <w:t>Cr(VI)</w:t>
            </w:r>
          </w:p>
        </w:tc>
        <w:tc>
          <w:tcPr>
            <w:tcW w:w="2815" w:type="dxa"/>
          </w:tcPr>
          <w:p w:rsidR="00E2743B" w:rsidRPr="00090FDF" w:rsidRDefault="006527D8" w:rsidP="009648BE">
            <w:pPr>
              <w:adjustRightInd w:val="0"/>
              <w:snapToGrid w:val="0"/>
              <w:spacing w:line="360" w:lineRule="auto"/>
              <w:rPr>
                <w:rFonts w:ascii="Calibri" w:hAnsi="Calibri"/>
                <w:bCs/>
                <w:color w:val="000000" w:themeColor="text1"/>
                <w:sz w:val="24"/>
              </w:rPr>
            </w:pPr>
            <w:r w:rsidRPr="00090FDF">
              <w:rPr>
                <w:rFonts w:ascii="Calibri" w:hAnsi="Calibri" w:hint="eastAsia"/>
                <w:bCs/>
                <w:color w:val="000000" w:themeColor="text1"/>
                <w:sz w:val="24"/>
              </w:rPr>
              <w:t>六价铬</w:t>
            </w:r>
          </w:p>
        </w:tc>
        <w:tc>
          <w:tcPr>
            <w:tcW w:w="4594" w:type="dxa"/>
          </w:tcPr>
          <w:p w:rsidR="00E2743B" w:rsidRPr="00090FDF" w:rsidRDefault="00216EA9" w:rsidP="009648BE">
            <w:pPr>
              <w:adjustRightInd w:val="0"/>
              <w:snapToGrid w:val="0"/>
              <w:spacing w:line="360" w:lineRule="auto"/>
              <w:rPr>
                <w:rFonts w:ascii="Calibri" w:hAnsi="Calibri"/>
                <w:bCs/>
                <w:color w:val="000000" w:themeColor="text1"/>
                <w:sz w:val="24"/>
              </w:rPr>
            </w:pPr>
            <w:r w:rsidRPr="00090FDF">
              <w:rPr>
                <w:rFonts w:ascii="宋体" w:hAnsi="宋体" w:hint="eastAsia"/>
                <w:bCs/>
                <w:color w:val="000000" w:themeColor="text1"/>
                <w:sz w:val="24"/>
              </w:rPr>
              <w:t>≤</w:t>
            </w:r>
            <w:r w:rsidR="001343DC" w:rsidRPr="00090FDF">
              <w:rPr>
                <w:rFonts w:ascii="宋体" w:hAnsi="宋体" w:hint="eastAsia"/>
                <w:bCs/>
                <w:color w:val="000000" w:themeColor="text1"/>
                <w:sz w:val="24"/>
              </w:rPr>
              <w:t>1000 PPM</w:t>
            </w:r>
          </w:p>
        </w:tc>
      </w:tr>
      <w:tr w:rsidR="00E2743B" w:rsidRPr="00090FDF" w:rsidTr="00E2743B">
        <w:tc>
          <w:tcPr>
            <w:tcW w:w="1780" w:type="dxa"/>
          </w:tcPr>
          <w:p w:rsidR="00E2743B" w:rsidRPr="00090FDF" w:rsidRDefault="00ED1ACB" w:rsidP="009648BE">
            <w:pPr>
              <w:adjustRightInd w:val="0"/>
              <w:snapToGrid w:val="0"/>
              <w:spacing w:line="360" w:lineRule="auto"/>
              <w:rPr>
                <w:rFonts w:ascii="Calibri" w:hAnsi="Calibri"/>
                <w:bCs/>
                <w:color w:val="000000" w:themeColor="text1"/>
                <w:sz w:val="24"/>
              </w:rPr>
            </w:pPr>
            <w:r w:rsidRPr="00090FDF">
              <w:rPr>
                <w:rFonts w:ascii="Calibri" w:hAnsi="Calibri" w:hint="eastAsia"/>
                <w:bCs/>
                <w:color w:val="000000" w:themeColor="text1"/>
                <w:sz w:val="24"/>
              </w:rPr>
              <w:t>PBBs</w:t>
            </w:r>
          </w:p>
        </w:tc>
        <w:tc>
          <w:tcPr>
            <w:tcW w:w="2815" w:type="dxa"/>
          </w:tcPr>
          <w:p w:rsidR="00E2743B" w:rsidRPr="00090FDF" w:rsidRDefault="006527D8" w:rsidP="009648BE">
            <w:pPr>
              <w:adjustRightInd w:val="0"/>
              <w:snapToGrid w:val="0"/>
              <w:spacing w:line="360" w:lineRule="auto"/>
              <w:rPr>
                <w:rFonts w:ascii="Calibri" w:hAnsi="Calibri"/>
                <w:bCs/>
                <w:color w:val="000000" w:themeColor="text1"/>
                <w:sz w:val="24"/>
              </w:rPr>
            </w:pPr>
            <w:r w:rsidRPr="00090FDF">
              <w:rPr>
                <w:rFonts w:ascii="Calibri" w:hAnsi="Calibri" w:hint="eastAsia"/>
                <w:bCs/>
                <w:color w:val="000000" w:themeColor="text1"/>
                <w:sz w:val="24"/>
              </w:rPr>
              <w:t>多溴联苯之各</w:t>
            </w:r>
          </w:p>
        </w:tc>
        <w:tc>
          <w:tcPr>
            <w:tcW w:w="4594" w:type="dxa"/>
          </w:tcPr>
          <w:p w:rsidR="00E2743B" w:rsidRPr="00090FDF" w:rsidRDefault="00216EA9" w:rsidP="009648BE">
            <w:pPr>
              <w:adjustRightInd w:val="0"/>
              <w:snapToGrid w:val="0"/>
              <w:spacing w:line="360" w:lineRule="auto"/>
              <w:rPr>
                <w:rFonts w:ascii="Calibri" w:hAnsi="Calibri"/>
                <w:bCs/>
                <w:color w:val="000000" w:themeColor="text1"/>
                <w:sz w:val="24"/>
              </w:rPr>
            </w:pPr>
            <w:r w:rsidRPr="00090FDF">
              <w:rPr>
                <w:rFonts w:ascii="宋体" w:hAnsi="宋体" w:hint="eastAsia"/>
                <w:bCs/>
                <w:color w:val="000000" w:themeColor="text1"/>
                <w:sz w:val="24"/>
              </w:rPr>
              <w:t>≤</w:t>
            </w:r>
            <w:r w:rsidR="001343DC" w:rsidRPr="00090FDF">
              <w:rPr>
                <w:rFonts w:ascii="宋体" w:hAnsi="宋体" w:hint="eastAsia"/>
                <w:bCs/>
                <w:color w:val="000000" w:themeColor="text1"/>
                <w:sz w:val="24"/>
              </w:rPr>
              <w:t>1000 PPM</w:t>
            </w:r>
          </w:p>
        </w:tc>
      </w:tr>
      <w:tr w:rsidR="00E2743B" w:rsidRPr="00090FDF" w:rsidTr="00E2743B">
        <w:tc>
          <w:tcPr>
            <w:tcW w:w="1780" w:type="dxa"/>
          </w:tcPr>
          <w:p w:rsidR="00E2743B" w:rsidRPr="00090FDF" w:rsidRDefault="00ED1ACB" w:rsidP="009648BE">
            <w:pPr>
              <w:adjustRightInd w:val="0"/>
              <w:snapToGrid w:val="0"/>
              <w:spacing w:line="360" w:lineRule="auto"/>
              <w:rPr>
                <w:rFonts w:ascii="Calibri" w:hAnsi="Calibri"/>
                <w:bCs/>
                <w:color w:val="000000" w:themeColor="text1"/>
                <w:sz w:val="24"/>
              </w:rPr>
            </w:pPr>
            <w:r w:rsidRPr="00090FDF">
              <w:rPr>
                <w:rFonts w:ascii="Calibri" w:hAnsi="Calibri" w:hint="eastAsia"/>
                <w:bCs/>
                <w:color w:val="000000" w:themeColor="text1"/>
                <w:sz w:val="24"/>
              </w:rPr>
              <w:t>PBDEs</w:t>
            </w:r>
          </w:p>
        </w:tc>
        <w:tc>
          <w:tcPr>
            <w:tcW w:w="2815" w:type="dxa"/>
          </w:tcPr>
          <w:p w:rsidR="00E2743B" w:rsidRPr="00090FDF" w:rsidRDefault="006527D8" w:rsidP="009648BE">
            <w:pPr>
              <w:adjustRightInd w:val="0"/>
              <w:snapToGrid w:val="0"/>
              <w:spacing w:line="360" w:lineRule="auto"/>
              <w:rPr>
                <w:rFonts w:ascii="Calibri" w:hAnsi="Calibri"/>
                <w:bCs/>
                <w:color w:val="000000" w:themeColor="text1"/>
                <w:sz w:val="24"/>
              </w:rPr>
            </w:pPr>
            <w:r w:rsidRPr="00090FDF">
              <w:rPr>
                <w:rFonts w:ascii="Calibri" w:hAnsi="Calibri" w:hint="eastAsia"/>
                <w:bCs/>
                <w:color w:val="000000" w:themeColor="text1"/>
                <w:sz w:val="24"/>
              </w:rPr>
              <w:t>多溴二苯醚之和</w:t>
            </w:r>
          </w:p>
        </w:tc>
        <w:tc>
          <w:tcPr>
            <w:tcW w:w="4594" w:type="dxa"/>
          </w:tcPr>
          <w:p w:rsidR="00E2743B" w:rsidRPr="00090FDF" w:rsidRDefault="00216EA9" w:rsidP="009648BE">
            <w:pPr>
              <w:adjustRightInd w:val="0"/>
              <w:snapToGrid w:val="0"/>
              <w:spacing w:line="360" w:lineRule="auto"/>
              <w:rPr>
                <w:rFonts w:ascii="Calibri" w:hAnsi="Calibri"/>
                <w:bCs/>
                <w:color w:val="000000" w:themeColor="text1"/>
                <w:sz w:val="24"/>
              </w:rPr>
            </w:pPr>
            <w:r w:rsidRPr="00090FDF">
              <w:rPr>
                <w:rFonts w:ascii="宋体" w:hAnsi="宋体" w:hint="eastAsia"/>
                <w:bCs/>
                <w:color w:val="000000" w:themeColor="text1"/>
                <w:sz w:val="24"/>
              </w:rPr>
              <w:t>≤</w:t>
            </w:r>
            <w:r w:rsidR="001343DC" w:rsidRPr="00090FDF">
              <w:rPr>
                <w:rFonts w:ascii="宋体" w:hAnsi="宋体" w:hint="eastAsia"/>
                <w:bCs/>
                <w:color w:val="000000" w:themeColor="text1"/>
                <w:sz w:val="24"/>
              </w:rPr>
              <w:t>1000 PPM</w:t>
            </w:r>
          </w:p>
        </w:tc>
      </w:tr>
      <w:tr w:rsidR="00E2743B" w:rsidRPr="00090FDF" w:rsidTr="00E2743B">
        <w:tc>
          <w:tcPr>
            <w:tcW w:w="1780" w:type="dxa"/>
          </w:tcPr>
          <w:p w:rsidR="00E2743B" w:rsidRPr="00090FDF" w:rsidRDefault="00B30E66" w:rsidP="009648BE">
            <w:pPr>
              <w:adjustRightInd w:val="0"/>
              <w:snapToGrid w:val="0"/>
              <w:spacing w:line="360" w:lineRule="auto"/>
              <w:rPr>
                <w:rFonts w:ascii="Calibri" w:hAnsi="Calibri"/>
                <w:bCs/>
                <w:color w:val="000000" w:themeColor="text1"/>
                <w:sz w:val="24"/>
              </w:rPr>
            </w:pPr>
            <w:r w:rsidRPr="00090FDF">
              <w:rPr>
                <w:rFonts w:ascii="Calibri" w:hAnsi="Calibri" w:hint="eastAsia"/>
                <w:bCs/>
                <w:color w:val="000000" w:themeColor="text1"/>
                <w:sz w:val="24"/>
              </w:rPr>
              <w:t>DBP</w:t>
            </w:r>
          </w:p>
        </w:tc>
        <w:tc>
          <w:tcPr>
            <w:tcW w:w="2815" w:type="dxa"/>
          </w:tcPr>
          <w:p w:rsidR="00E2743B" w:rsidRPr="00090FDF" w:rsidRDefault="006527D8" w:rsidP="009648BE">
            <w:pPr>
              <w:adjustRightInd w:val="0"/>
              <w:snapToGrid w:val="0"/>
              <w:spacing w:line="360" w:lineRule="auto"/>
              <w:rPr>
                <w:rFonts w:ascii="Calibri" w:hAnsi="Calibri"/>
                <w:bCs/>
                <w:color w:val="000000" w:themeColor="text1"/>
                <w:sz w:val="24"/>
              </w:rPr>
            </w:pPr>
            <w:r w:rsidRPr="00090FDF">
              <w:rPr>
                <w:rFonts w:ascii="Calibri" w:hAnsi="Calibri" w:hint="eastAsia"/>
                <w:bCs/>
                <w:color w:val="000000" w:themeColor="text1"/>
                <w:sz w:val="24"/>
              </w:rPr>
              <w:t>邻苯二甲酸二丁酯</w:t>
            </w:r>
          </w:p>
        </w:tc>
        <w:tc>
          <w:tcPr>
            <w:tcW w:w="4594" w:type="dxa"/>
          </w:tcPr>
          <w:p w:rsidR="00E2743B" w:rsidRPr="00090FDF" w:rsidRDefault="00216EA9" w:rsidP="009648BE">
            <w:pPr>
              <w:adjustRightInd w:val="0"/>
              <w:snapToGrid w:val="0"/>
              <w:spacing w:line="360" w:lineRule="auto"/>
              <w:rPr>
                <w:rFonts w:ascii="Calibri" w:hAnsi="Calibri"/>
                <w:bCs/>
                <w:color w:val="000000" w:themeColor="text1"/>
                <w:sz w:val="24"/>
              </w:rPr>
            </w:pPr>
            <w:r w:rsidRPr="00090FDF">
              <w:rPr>
                <w:rFonts w:ascii="宋体" w:hAnsi="宋体" w:hint="eastAsia"/>
                <w:bCs/>
                <w:color w:val="000000" w:themeColor="text1"/>
                <w:sz w:val="24"/>
              </w:rPr>
              <w:t>≤</w:t>
            </w:r>
            <w:r w:rsidR="001343DC" w:rsidRPr="00090FDF">
              <w:rPr>
                <w:rFonts w:ascii="宋体" w:hAnsi="宋体" w:hint="eastAsia"/>
                <w:bCs/>
                <w:color w:val="000000" w:themeColor="text1"/>
                <w:sz w:val="24"/>
              </w:rPr>
              <w:t>1000 PPM</w:t>
            </w:r>
          </w:p>
        </w:tc>
      </w:tr>
      <w:tr w:rsidR="00B30E66" w:rsidRPr="00090FDF" w:rsidTr="00E2743B">
        <w:tc>
          <w:tcPr>
            <w:tcW w:w="1780" w:type="dxa"/>
          </w:tcPr>
          <w:p w:rsidR="00B30E66" w:rsidRPr="00090FDF" w:rsidRDefault="00B30E66" w:rsidP="009648BE">
            <w:pPr>
              <w:adjustRightInd w:val="0"/>
              <w:snapToGrid w:val="0"/>
              <w:spacing w:line="360" w:lineRule="auto"/>
              <w:rPr>
                <w:rFonts w:ascii="Calibri" w:hAnsi="Calibri"/>
                <w:bCs/>
                <w:color w:val="000000" w:themeColor="text1"/>
                <w:sz w:val="24"/>
              </w:rPr>
            </w:pPr>
            <w:r w:rsidRPr="00090FDF">
              <w:rPr>
                <w:rFonts w:ascii="Calibri" w:hAnsi="Calibri" w:hint="eastAsia"/>
                <w:bCs/>
                <w:color w:val="000000" w:themeColor="text1"/>
                <w:sz w:val="24"/>
              </w:rPr>
              <w:t>BBP</w:t>
            </w:r>
          </w:p>
        </w:tc>
        <w:tc>
          <w:tcPr>
            <w:tcW w:w="2815" w:type="dxa"/>
          </w:tcPr>
          <w:p w:rsidR="00B30E66" w:rsidRPr="00090FDF" w:rsidRDefault="00CB1585" w:rsidP="009648BE">
            <w:pPr>
              <w:adjustRightInd w:val="0"/>
              <w:snapToGrid w:val="0"/>
              <w:spacing w:line="360" w:lineRule="auto"/>
              <w:rPr>
                <w:rFonts w:ascii="Calibri" w:hAnsi="Calibri"/>
                <w:bCs/>
                <w:color w:val="000000" w:themeColor="text1"/>
                <w:sz w:val="24"/>
              </w:rPr>
            </w:pPr>
            <w:r w:rsidRPr="00090FDF">
              <w:rPr>
                <w:rFonts w:ascii="Calibri" w:hAnsi="Calibri" w:hint="eastAsia"/>
                <w:bCs/>
                <w:color w:val="000000" w:themeColor="text1"/>
                <w:sz w:val="24"/>
              </w:rPr>
              <w:t>邻苯二甲酸丁苄酯</w:t>
            </w:r>
          </w:p>
        </w:tc>
        <w:tc>
          <w:tcPr>
            <w:tcW w:w="4594" w:type="dxa"/>
          </w:tcPr>
          <w:p w:rsidR="00B30E66" w:rsidRPr="00090FDF" w:rsidRDefault="00216EA9" w:rsidP="009648BE">
            <w:pPr>
              <w:adjustRightInd w:val="0"/>
              <w:snapToGrid w:val="0"/>
              <w:spacing w:line="360" w:lineRule="auto"/>
              <w:rPr>
                <w:rFonts w:ascii="Calibri" w:hAnsi="Calibri"/>
                <w:bCs/>
                <w:color w:val="000000" w:themeColor="text1"/>
                <w:sz w:val="24"/>
              </w:rPr>
            </w:pPr>
            <w:r w:rsidRPr="00090FDF">
              <w:rPr>
                <w:rFonts w:ascii="宋体" w:hAnsi="宋体" w:hint="eastAsia"/>
                <w:bCs/>
                <w:color w:val="000000" w:themeColor="text1"/>
                <w:sz w:val="24"/>
              </w:rPr>
              <w:t>≤</w:t>
            </w:r>
            <w:r w:rsidR="001343DC" w:rsidRPr="00090FDF">
              <w:rPr>
                <w:rFonts w:ascii="宋体" w:hAnsi="宋体" w:hint="eastAsia"/>
                <w:bCs/>
                <w:color w:val="000000" w:themeColor="text1"/>
                <w:sz w:val="24"/>
              </w:rPr>
              <w:t xml:space="preserve">1000 </w:t>
            </w:r>
            <w:bookmarkStart w:id="16" w:name="OLE_LINK14"/>
            <w:r w:rsidR="001343DC" w:rsidRPr="00090FDF">
              <w:rPr>
                <w:rFonts w:ascii="宋体" w:hAnsi="宋体" w:hint="eastAsia"/>
                <w:bCs/>
                <w:color w:val="000000" w:themeColor="text1"/>
                <w:sz w:val="24"/>
              </w:rPr>
              <w:t>PPM</w:t>
            </w:r>
            <w:bookmarkEnd w:id="16"/>
          </w:p>
        </w:tc>
      </w:tr>
      <w:tr w:rsidR="00B30E66" w:rsidRPr="00090FDF" w:rsidTr="00E2743B">
        <w:tc>
          <w:tcPr>
            <w:tcW w:w="1780" w:type="dxa"/>
          </w:tcPr>
          <w:p w:rsidR="00B30E66" w:rsidRPr="00090FDF" w:rsidRDefault="00B30E66" w:rsidP="009648BE">
            <w:pPr>
              <w:adjustRightInd w:val="0"/>
              <w:snapToGrid w:val="0"/>
              <w:spacing w:line="360" w:lineRule="auto"/>
              <w:rPr>
                <w:rFonts w:ascii="Calibri" w:hAnsi="Calibri"/>
                <w:bCs/>
                <w:color w:val="000000" w:themeColor="text1"/>
                <w:sz w:val="24"/>
              </w:rPr>
            </w:pPr>
            <w:r w:rsidRPr="00090FDF">
              <w:rPr>
                <w:rFonts w:ascii="Calibri" w:hAnsi="Calibri" w:hint="eastAsia"/>
                <w:bCs/>
                <w:color w:val="000000" w:themeColor="text1"/>
                <w:sz w:val="24"/>
              </w:rPr>
              <w:t>DEHP</w:t>
            </w:r>
          </w:p>
        </w:tc>
        <w:tc>
          <w:tcPr>
            <w:tcW w:w="2815" w:type="dxa"/>
          </w:tcPr>
          <w:p w:rsidR="00B30E66" w:rsidRPr="00090FDF" w:rsidRDefault="00CB1585" w:rsidP="009648BE">
            <w:pPr>
              <w:adjustRightInd w:val="0"/>
              <w:snapToGrid w:val="0"/>
              <w:spacing w:line="360" w:lineRule="auto"/>
              <w:rPr>
                <w:rFonts w:ascii="Calibri" w:hAnsi="Calibri"/>
                <w:bCs/>
                <w:color w:val="000000" w:themeColor="text1"/>
                <w:sz w:val="24"/>
              </w:rPr>
            </w:pPr>
            <w:r w:rsidRPr="00090FDF">
              <w:rPr>
                <w:rFonts w:ascii="Calibri" w:hAnsi="Calibri" w:hint="eastAsia"/>
                <w:bCs/>
                <w:color w:val="000000" w:themeColor="text1"/>
                <w:sz w:val="24"/>
              </w:rPr>
              <w:t>邻苯二甲酸二（</w:t>
            </w:r>
            <w:r w:rsidRPr="00090FDF">
              <w:rPr>
                <w:rFonts w:ascii="Calibri" w:hAnsi="Calibri" w:hint="eastAsia"/>
                <w:bCs/>
                <w:color w:val="000000" w:themeColor="text1"/>
                <w:sz w:val="24"/>
              </w:rPr>
              <w:t>2-</w:t>
            </w:r>
            <w:r w:rsidRPr="00090FDF">
              <w:rPr>
                <w:rFonts w:ascii="Calibri" w:hAnsi="Calibri" w:hint="eastAsia"/>
                <w:bCs/>
                <w:color w:val="000000" w:themeColor="text1"/>
                <w:sz w:val="24"/>
              </w:rPr>
              <w:t>乙基已基）酯</w:t>
            </w:r>
          </w:p>
        </w:tc>
        <w:tc>
          <w:tcPr>
            <w:tcW w:w="4594" w:type="dxa"/>
          </w:tcPr>
          <w:p w:rsidR="00B30E66" w:rsidRPr="00090FDF" w:rsidRDefault="00216EA9" w:rsidP="009648BE">
            <w:pPr>
              <w:adjustRightInd w:val="0"/>
              <w:snapToGrid w:val="0"/>
              <w:spacing w:line="360" w:lineRule="auto"/>
              <w:rPr>
                <w:rFonts w:ascii="Calibri" w:hAnsi="Calibri"/>
                <w:bCs/>
                <w:color w:val="FF0000"/>
                <w:sz w:val="24"/>
              </w:rPr>
            </w:pPr>
            <w:r w:rsidRPr="00090FDF">
              <w:rPr>
                <w:rFonts w:ascii="宋体" w:hAnsi="宋体" w:hint="eastAsia"/>
                <w:bCs/>
                <w:color w:val="000000" w:themeColor="text1"/>
                <w:sz w:val="24"/>
              </w:rPr>
              <w:t>≤</w:t>
            </w:r>
            <w:bookmarkStart w:id="17" w:name="OLE_LINK15"/>
            <w:bookmarkStart w:id="18" w:name="OLE_LINK16"/>
            <w:r w:rsidR="00B80F3F" w:rsidRPr="00090FDF">
              <w:rPr>
                <w:rFonts w:ascii="宋体" w:hAnsi="宋体" w:hint="eastAsia"/>
                <w:bCs/>
                <w:color w:val="000000" w:themeColor="text1"/>
                <w:sz w:val="24"/>
              </w:rPr>
              <w:t>1000 PPM</w:t>
            </w:r>
            <w:bookmarkEnd w:id="17"/>
            <w:bookmarkEnd w:id="18"/>
          </w:p>
        </w:tc>
      </w:tr>
      <w:tr w:rsidR="00B30E66" w:rsidRPr="00090FDF" w:rsidTr="00E2743B">
        <w:tc>
          <w:tcPr>
            <w:tcW w:w="1780" w:type="dxa"/>
          </w:tcPr>
          <w:p w:rsidR="00B30E66" w:rsidRPr="00090FDF" w:rsidRDefault="00B30E66" w:rsidP="009648BE">
            <w:pPr>
              <w:adjustRightInd w:val="0"/>
              <w:snapToGrid w:val="0"/>
              <w:spacing w:line="360" w:lineRule="auto"/>
              <w:rPr>
                <w:rFonts w:ascii="Calibri" w:hAnsi="Calibri"/>
                <w:bCs/>
                <w:color w:val="000000" w:themeColor="text1"/>
                <w:sz w:val="24"/>
              </w:rPr>
            </w:pPr>
            <w:r w:rsidRPr="00090FDF">
              <w:rPr>
                <w:rFonts w:ascii="Calibri" w:hAnsi="Calibri" w:hint="eastAsia"/>
                <w:bCs/>
                <w:color w:val="000000" w:themeColor="text1"/>
                <w:sz w:val="24"/>
              </w:rPr>
              <w:t>DIBP</w:t>
            </w:r>
          </w:p>
        </w:tc>
        <w:tc>
          <w:tcPr>
            <w:tcW w:w="2815" w:type="dxa"/>
          </w:tcPr>
          <w:p w:rsidR="00B30E66" w:rsidRPr="00090FDF" w:rsidRDefault="001343DC" w:rsidP="009648BE">
            <w:pPr>
              <w:adjustRightInd w:val="0"/>
              <w:snapToGrid w:val="0"/>
              <w:spacing w:line="360" w:lineRule="auto"/>
              <w:rPr>
                <w:rFonts w:ascii="Calibri" w:hAnsi="Calibri"/>
                <w:bCs/>
                <w:color w:val="000000" w:themeColor="text1"/>
                <w:sz w:val="24"/>
              </w:rPr>
            </w:pPr>
            <w:r w:rsidRPr="00090FDF">
              <w:rPr>
                <w:rFonts w:ascii="Calibri" w:hAnsi="Calibri" w:hint="eastAsia"/>
                <w:bCs/>
                <w:color w:val="000000" w:themeColor="text1"/>
                <w:sz w:val="24"/>
              </w:rPr>
              <w:t>邻苯二甲酸二异丁酯</w:t>
            </w:r>
          </w:p>
        </w:tc>
        <w:tc>
          <w:tcPr>
            <w:tcW w:w="4594" w:type="dxa"/>
          </w:tcPr>
          <w:p w:rsidR="00B30E66" w:rsidRPr="00090FDF" w:rsidRDefault="00216EA9" w:rsidP="009648BE">
            <w:pPr>
              <w:adjustRightInd w:val="0"/>
              <w:snapToGrid w:val="0"/>
              <w:spacing w:line="360" w:lineRule="auto"/>
              <w:rPr>
                <w:rFonts w:ascii="Calibri" w:hAnsi="Calibri"/>
                <w:bCs/>
                <w:color w:val="FF0000"/>
                <w:sz w:val="24"/>
              </w:rPr>
            </w:pPr>
            <w:bookmarkStart w:id="19" w:name="OLE_LINK17"/>
            <w:bookmarkStart w:id="20" w:name="OLE_LINK18"/>
            <w:r w:rsidRPr="00090FDF">
              <w:rPr>
                <w:rFonts w:ascii="宋体" w:hAnsi="宋体" w:hint="eastAsia"/>
                <w:bCs/>
                <w:color w:val="000000" w:themeColor="text1"/>
                <w:sz w:val="24"/>
              </w:rPr>
              <w:t>≤</w:t>
            </w:r>
            <w:bookmarkEnd w:id="19"/>
            <w:bookmarkEnd w:id="20"/>
            <w:r w:rsidR="00B80F3F" w:rsidRPr="00090FDF">
              <w:rPr>
                <w:rFonts w:ascii="宋体" w:hAnsi="宋体" w:hint="eastAsia"/>
                <w:bCs/>
                <w:color w:val="000000" w:themeColor="text1"/>
                <w:sz w:val="24"/>
              </w:rPr>
              <w:t>1000 PPM</w:t>
            </w:r>
          </w:p>
        </w:tc>
      </w:tr>
      <w:tr w:rsidR="00392D94" w:rsidRPr="00090FDF" w:rsidTr="00A21B37">
        <w:tc>
          <w:tcPr>
            <w:tcW w:w="9189" w:type="dxa"/>
            <w:gridSpan w:val="3"/>
          </w:tcPr>
          <w:p w:rsidR="00392D94" w:rsidRPr="00090FDF" w:rsidRDefault="00392D94" w:rsidP="009648BE">
            <w:pPr>
              <w:adjustRightInd w:val="0"/>
              <w:snapToGrid w:val="0"/>
              <w:spacing w:line="360" w:lineRule="auto"/>
              <w:rPr>
                <w:rFonts w:ascii="宋体" w:hAnsi="宋体"/>
                <w:bCs/>
                <w:color w:val="000000" w:themeColor="text1"/>
                <w:sz w:val="24"/>
              </w:rPr>
            </w:pPr>
            <w:r w:rsidRPr="00090FDF">
              <w:rPr>
                <w:rFonts w:ascii="宋体" w:hAnsi="宋体" w:hint="eastAsia"/>
                <w:bCs/>
                <w:color w:val="000000" w:themeColor="text1"/>
                <w:sz w:val="24"/>
              </w:rPr>
              <w:t>注：1、包装材料中Cd+Pb+Hg+Cr+Vi的含量&lt;100</w:t>
            </w:r>
            <w:r w:rsidR="0032494D">
              <w:rPr>
                <w:rFonts w:ascii="宋体" w:hAnsi="宋体" w:hint="eastAsia"/>
                <w:bCs/>
                <w:color w:val="000000" w:themeColor="text1"/>
                <w:sz w:val="24"/>
              </w:rPr>
              <w:t>0</w:t>
            </w:r>
            <w:r w:rsidRPr="00090FDF">
              <w:rPr>
                <w:rFonts w:ascii="宋体" w:hAnsi="宋体" w:hint="eastAsia"/>
                <w:bCs/>
                <w:color w:val="000000" w:themeColor="text1"/>
                <w:sz w:val="24"/>
              </w:rPr>
              <w:t>PPM；</w:t>
            </w:r>
          </w:p>
          <w:p w:rsidR="00392D94" w:rsidRPr="00090FDF" w:rsidRDefault="00392D94" w:rsidP="009648BE">
            <w:pPr>
              <w:adjustRightInd w:val="0"/>
              <w:snapToGrid w:val="0"/>
              <w:spacing w:line="360" w:lineRule="auto"/>
              <w:rPr>
                <w:rFonts w:ascii="宋体" w:hAnsi="宋体"/>
                <w:bCs/>
                <w:color w:val="000000" w:themeColor="text1"/>
                <w:sz w:val="24"/>
              </w:rPr>
            </w:pPr>
            <w:r w:rsidRPr="00090FDF">
              <w:rPr>
                <w:rFonts w:ascii="宋体" w:hAnsi="宋体" w:hint="eastAsia"/>
                <w:bCs/>
                <w:color w:val="000000" w:themeColor="text1"/>
                <w:sz w:val="24"/>
              </w:rPr>
              <w:t xml:space="preserve">    2、按客户有害物质要求执行测试标准，如客户无特殊要求，则按以上标准执行。</w:t>
            </w:r>
          </w:p>
        </w:tc>
      </w:tr>
    </w:tbl>
    <w:p w:rsidR="00131587" w:rsidRDefault="00D72ACE" w:rsidP="009648BE">
      <w:pPr>
        <w:adjustRightInd w:val="0"/>
        <w:snapToGrid w:val="0"/>
        <w:spacing w:line="360" w:lineRule="auto"/>
        <w:ind w:left="361" w:hangingChars="150" w:hanging="361"/>
        <w:rPr>
          <w:rFonts w:ascii="Calibri" w:hAnsi="Calibri"/>
          <w:b/>
          <w:bCs/>
          <w:color w:val="FF0000"/>
          <w:sz w:val="24"/>
        </w:rPr>
      </w:pPr>
      <w:r>
        <w:rPr>
          <w:rFonts w:ascii="Calibri" w:hAnsi="Calibri" w:hint="eastAsia"/>
          <w:b/>
          <w:bCs/>
          <w:color w:val="FF0000"/>
          <w:sz w:val="24"/>
        </w:rPr>
        <w:t xml:space="preserve">   </w:t>
      </w:r>
    </w:p>
    <w:p w:rsidR="00FF6EC6" w:rsidRPr="00072893" w:rsidRDefault="00D72ACE" w:rsidP="009648BE">
      <w:pPr>
        <w:adjustRightInd w:val="0"/>
        <w:snapToGrid w:val="0"/>
        <w:spacing w:line="360" w:lineRule="auto"/>
        <w:ind w:left="361" w:hangingChars="150" w:hanging="361"/>
        <w:rPr>
          <w:rFonts w:ascii="Calibri" w:hAnsi="Calibri"/>
          <w:b/>
          <w:bCs/>
          <w:color w:val="000000" w:themeColor="text1"/>
          <w:sz w:val="24"/>
        </w:rPr>
      </w:pPr>
      <w:r w:rsidRPr="00072893">
        <w:rPr>
          <w:rFonts w:ascii="Calibri" w:hAnsi="Calibri" w:hint="eastAsia"/>
          <w:b/>
          <w:bCs/>
          <w:color w:val="000000" w:themeColor="text1"/>
          <w:sz w:val="24"/>
        </w:rPr>
        <w:t>卤素检测项目：</w:t>
      </w:r>
    </w:p>
    <w:tbl>
      <w:tblPr>
        <w:tblStyle w:val="af4"/>
        <w:tblW w:w="0" w:type="auto"/>
        <w:tblInd w:w="361" w:type="dxa"/>
        <w:tblLook w:val="04A0"/>
      </w:tblPr>
      <w:tblGrid>
        <w:gridCol w:w="1820"/>
        <w:gridCol w:w="2775"/>
        <w:gridCol w:w="4594"/>
      </w:tblGrid>
      <w:tr w:rsidR="00D72ACE" w:rsidRPr="005170E5" w:rsidTr="00131587">
        <w:tc>
          <w:tcPr>
            <w:tcW w:w="4595" w:type="dxa"/>
            <w:gridSpan w:val="2"/>
          </w:tcPr>
          <w:p w:rsidR="00D72ACE" w:rsidRPr="005170E5" w:rsidRDefault="00131587" w:rsidP="009648BE">
            <w:pPr>
              <w:adjustRightInd w:val="0"/>
              <w:snapToGrid w:val="0"/>
              <w:spacing w:line="360" w:lineRule="auto"/>
              <w:rPr>
                <w:rFonts w:ascii="Calibri" w:hAnsi="Calibri"/>
                <w:bCs/>
                <w:color w:val="000000" w:themeColor="text1"/>
                <w:sz w:val="24"/>
              </w:rPr>
            </w:pPr>
            <w:r w:rsidRPr="005170E5">
              <w:rPr>
                <w:rFonts w:ascii="Calibri" w:hAnsi="Calibri" w:hint="eastAsia"/>
                <w:bCs/>
                <w:color w:val="000000" w:themeColor="text1"/>
                <w:sz w:val="24"/>
              </w:rPr>
              <w:t>物质名称</w:t>
            </w:r>
          </w:p>
        </w:tc>
        <w:tc>
          <w:tcPr>
            <w:tcW w:w="4594" w:type="dxa"/>
          </w:tcPr>
          <w:p w:rsidR="00D72ACE" w:rsidRPr="005170E5" w:rsidRDefault="00131587" w:rsidP="009648BE">
            <w:pPr>
              <w:adjustRightInd w:val="0"/>
              <w:snapToGrid w:val="0"/>
              <w:spacing w:line="360" w:lineRule="auto"/>
              <w:rPr>
                <w:rFonts w:ascii="Calibri" w:hAnsi="Calibri"/>
                <w:bCs/>
                <w:color w:val="000000" w:themeColor="text1"/>
                <w:sz w:val="24"/>
              </w:rPr>
            </w:pPr>
            <w:r w:rsidRPr="005170E5">
              <w:rPr>
                <w:rFonts w:ascii="Calibri" w:hAnsi="Calibri" w:hint="eastAsia"/>
                <w:bCs/>
                <w:color w:val="000000" w:themeColor="text1"/>
                <w:sz w:val="24"/>
              </w:rPr>
              <w:t>含量限制</w:t>
            </w:r>
          </w:p>
        </w:tc>
      </w:tr>
      <w:tr w:rsidR="00131587" w:rsidRPr="005170E5" w:rsidTr="00131587">
        <w:tc>
          <w:tcPr>
            <w:tcW w:w="1820" w:type="dxa"/>
          </w:tcPr>
          <w:p w:rsidR="00131587" w:rsidRPr="005170E5" w:rsidRDefault="00A254E8" w:rsidP="009648BE">
            <w:pPr>
              <w:adjustRightInd w:val="0"/>
              <w:snapToGrid w:val="0"/>
              <w:spacing w:line="360" w:lineRule="auto"/>
              <w:rPr>
                <w:rFonts w:ascii="Calibri" w:hAnsi="Calibri"/>
                <w:bCs/>
                <w:color w:val="000000" w:themeColor="text1"/>
                <w:sz w:val="24"/>
              </w:rPr>
            </w:pPr>
            <w:r w:rsidRPr="005170E5">
              <w:rPr>
                <w:rFonts w:ascii="Calibri" w:hAnsi="Calibri" w:hint="eastAsia"/>
                <w:bCs/>
                <w:color w:val="000000" w:themeColor="text1"/>
                <w:sz w:val="24"/>
              </w:rPr>
              <w:t>F</w:t>
            </w:r>
          </w:p>
        </w:tc>
        <w:tc>
          <w:tcPr>
            <w:tcW w:w="2775" w:type="dxa"/>
          </w:tcPr>
          <w:p w:rsidR="00131587" w:rsidRPr="005170E5" w:rsidRDefault="00A254E8" w:rsidP="009648BE">
            <w:pPr>
              <w:adjustRightInd w:val="0"/>
              <w:snapToGrid w:val="0"/>
              <w:spacing w:line="360" w:lineRule="auto"/>
              <w:rPr>
                <w:rFonts w:ascii="Calibri" w:hAnsi="Calibri"/>
                <w:bCs/>
                <w:color w:val="000000" w:themeColor="text1"/>
                <w:sz w:val="24"/>
              </w:rPr>
            </w:pPr>
            <w:r w:rsidRPr="005170E5">
              <w:rPr>
                <w:rFonts w:ascii="Calibri" w:hAnsi="Calibri" w:hint="eastAsia"/>
                <w:bCs/>
                <w:color w:val="000000" w:themeColor="text1"/>
                <w:sz w:val="24"/>
              </w:rPr>
              <w:t>氟</w:t>
            </w:r>
          </w:p>
        </w:tc>
        <w:tc>
          <w:tcPr>
            <w:tcW w:w="4594" w:type="dxa"/>
          </w:tcPr>
          <w:p w:rsidR="00131587" w:rsidRPr="005170E5" w:rsidRDefault="00A254E8" w:rsidP="009648BE">
            <w:pPr>
              <w:adjustRightInd w:val="0"/>
              <w:snapToGrid w:val="0"/>
              <w:spacing w:line="360" w:lineRule="auto"/>
              <w:rPr>
                <w:rFonts w:ascii="Calibri" w:hAnsi="Calibri"/>
                <w:bCs/>
                <w:color w:val="000000" w:themeColor="text1"/>
                <w:sz w:val="24"/>
              </w:rPr>
            </w:pPr>
            <w:r w:rsidRPr="005170E5">
              <w:rPr>
                <w:rFonts w:ascii="宋体" w:hAnsi="宋体" w:hint="eastAsia"/>
                <w:bCs/>
                <w:color w:val="000000" w:themeColor="text1"/>
                <w:sz w:val="24"/>
              </w:rPr>
              <w:t>≤</w:t>
            </w:r>
            <w:bookmarkStart w:id="21" w:name="OLE_LINK19"/>
            <w:bookmarkStart w:id="22" w:name="OLE_LINK20"/>
            <w:r w:rsidRPr="005170E5">
              <w:rPr>
                <w:rFonts w:ascii="宋体" w:hAnsi="宋体" w:hint="eastAsia"/>
                <w:bCs/>
                <w:color w:val="000000" w:themeColor="text1"/>
                <w:sz w:val="24"/>
              </w:rPr>
              <w:t>50 PPM</w:t>
            </w:r>
            <w:bookmarkEnd w:id="21"/>
            <w:bookmarkEnd w:id="22"/>
          </w:p>
        </w:tc>
      </w:tr>
      <w:tr w:rsidR="00131587" w:rsidRPr="005170E5" w:rsidTr="00131587">
        <w:tc>
          <w:tcPr>
            <w:tcW w:w="1820" w:type="dxa"/>
          </w:tcPr>
          <w:p w:rsidR="00131587" w:rsidRPr="005170E5" w:rsidRDefault="00A254E8" w:rsidP="009648BE">
            <w:pPr>
              <w:adjustRightInd w:val="0"/>
              <w:snapToGrid w:val="0"/>
              <w:spacing w:line="360" w:lineRule="auto"/>
              <w:rPr>
                <w:rFonts w:ascii="Calibri" w:hAnsi="Calibri"/>
                <w:bCs/>
                <w:color w:val="000000" w:themeColor="text1"/>
                <w:sz w:val="24"/>
              </w:rPr>
            </w:pPr>
            <w:r w:rsidRPr="005170E5">
              <w:rPr>
                <w:rFonts w:ascii="Calibri" w:hAnsi="Calibri" w:hint="eastAsia"/>
                <w:bCs/>
                <w:color w:val="000000" w:themeColor="text1"/>
                <w:sz w:val="24"/>
              </w:rPr>
              <w:t>CI</w:t>
            </w:r>
          </w:p>
        </w:tc>
        <w:tc>
          <w:tcPr>
            <w:tcW w:w="2775" w:type="dxa"/>
          </w:tcPr>
          <w:p w:rsidR="00131587" w:rsidRPr="005170E5" w:rsidRDefault="00A254E8" w:rsidP="009648BE">
            <w:pPr>
              <w:adjustRightInd w:val="0"/>
              <w:snapToGrid w:val="0"/>
              <w:spacing w:line="360" w:lineRule="auto"/>
              <w:rPr>
                <w:rFonts w:ascii="Calibri" w:hAnsi="Calibri"/>
                <w:bCs/>
                <w:color w:val="000000" w:themeColor="text1"/>
                <w:sz w:val="24"/>
              </w:rPr>
            </w:pPr>
            <w:r w:rsidRPr="005170E5">
              <w:rPr>
                <w:rFonts w:ascii="Calibri" w:hAnsi="Calibri" w:hint="eastAsia"/>
                <w:bCs/>
                <w:color w:val="000000" w:themeColor="text1"/>
                <w:sz w:val="24"/>
              </w:rPr>
              <w:t>氯</w:t>
            </w:r>
          </w:p>
        </w:tc>
        <w:tc>
          <w:tcPr>
            <w:tcW w:w="4594" w:type="dxa"/>
          </w:tcPr>
          <w:p w:rsidR="00131587" w:rsidRPr="005170E5" w:rsidRDefault="00A254E8" w:rsidP="009648BE">
            <w:pPr>
              <w:adjustRightInd w:val="0"/>
              <w:snapToGrid w:val="0"/>
              <w:spacing w:line="360" w:lineRule="auto"/>
              <w:rPr>
                <w:rFonts w:ascii="Calibri" w:hAnsi="Calibri"/>
                <w:bCs/>
                <w:color w:val="000000" w:themeColor="text1"/>
                <w:sz w:val="24"/>
              </w:rPr>
            </w:pPr>
            <w:r w:rsidRPr="005170E5">
              <w:rPr>
                <w:rFonts w:ascii="宋体" w:hAnsi="宋体" w:hint="eastAsia"/>
                <w:bCs/>
                <w:color w:val="000000" w:themeColor="text1"/>
                <w:sz w:val="24"/>
              </w:rPr>
              <w:t>≤50 PPM</w:t>
            </w:r>
          </w:p>
        </w:tc>
      </w:tr>
      <w:tr w:rsidR="00A254E8" w:rsidRPr="005170E5" w:rsidTr="00131587">
        <w:tc>
          <w:tcPr>
            <w:tcW w:w="1820" w:type="dxa"/>
          </w:tcPr>
          <w:p w:rsidR="00A254E8" w:rsidRPr="005170E5" w:rsidRDefault="00A254E8" w:rsidP="009648BE">
            <w:pPr>
              <w:adjustRightInd w:val="0"/>
              <w:snapToGrid w:val="0"/>
              <w:spacing w:line="360" w:lineRule="auto"/>
              <w:rPr>
                <w:rFonts w:ascii="Calibri" w:hAnsi="Calibri"/>
                <w:bCs/>
                <w:color w:val="000000" w:themeColor="text1"/>
                <w:sz w:val="24"/>
              </w:rPr>
            </w:pPr>
            <w:r w:rsidRPr="005170E5">
              <w:rPr>
                <w:rFonts w:ascii="Calibri" w:hAnsi="Calibri" w:hint="eastAsia"/>
                <w:bCs/>
                <w:color w:val="000000" w:themeColor="text1"/>
                <w:sz w:val="24"/>
              </w:rPr>
              <w:t>Br</w:t>
            </w:r>
          </w:p>
        </w:tc>
        <w:tc>
          <w:tcPr>
            <w:tcW w:w="2775" w:type="dxa"/>
          </w:tcPr>
          <w:p w:rsidR="00A254E8" w:rsidRPr="005170E5" w:rsidRDefault="00A254E8" w:rsidP="009648BE">
            <w:pPr>
              <w:adjustRightInd w:val="0"/>
              <w:snapToGrid w:val="0"/>
              <w:spacing w:line="360" w:lineRule="auto"/>
              <w:rPr>
                <w:rFonts w:ascii="Calibri" w:hAnsi="Calibri"/>
                <w:bCs/>
                <w:color w:val="000000" w:themeColor="text1"/>
                <w:sz w:val="24"/>
              </w:rPr>
            </w:pPr>
            <w:r w:rsidRPr="005170E5">
              <w:rPr>
                <w:rFonts w:ascii="Calibri" w:hAnsi="Calibri" w:hint="eastAsia"/>
                <w:bCs/>
                <w:color w:val="000000" w:themeColor="text1"/>
                <w:sz w:val="24"/>
              </w:rPr>
              <w:t>溴</w:t>
            </w:r>
          </w:p>
        </w:tc>
        <w:tc>
          <w:tcPr>
            <w:tcW w:w="4594" w:type="dxa"/>
          </w:tcPr>
          <w:p w:rsidR="00A254E8" w:rsidRPr="005170E5" w:rsidRDefault="00A254E8">
            <w:pPr>
              <w:rPr>
                <w:color w:val="000000" w:themeColor="text1"/>
              </w:rPr>
            </w:pPr>
            <w:r w:rsidRPr="005170E5">
              <w:rPr>
                <w:rFonts w:ascii="宋体" w:hAnsi="宋体" w:hint="eastAsia"/>
                <w:bCs/>
                <w:color w:val="000000" w:themeColor="text1"/>
                <w:sz w:val="24"/>
              </w:rPr>
              <w:t>≤50 PPM</w:t>
            </w:r>
          </w:p>
        </w:tc>
      </w:tr>
      <w:tr w:rsidR="00A254E8" w:rsidRPr="005170E5" w:rsidTr="00131587">
        <w:tc>
          <w:tcPr>
            <w:tcW w:w="1820" w:type="dxa"/>
          </w:tcPr>
          <w:p w:rsidR="00A254E8" w:rsidRPr="005170E5" w:rsidRDefault="00A254E8" w:rsidP="009648BE">
            <w:pPr>
              <w:adjustRightInd w:val="0"/>
              <w:snapToGrid w:val="0"/>
              <w:spacing w:line="360" w:lineRule="auto"/>
              <w:rPr>
                <w:rFonts w:ascii="Calibri" w:hAnsi="Calibri"/>
                <w:bCs/>
                <w:color w:val="000000" w:themeColor="text1"/>
                <w:sz w:val="24"/>
              </w:rPr>
            </w:pPr>
            <w:r w:rsidRPr="005170E5">
              <w:rPr>
                <w:rFonts w:ascii="Calibri" w:hAnsi="Calibri" w:hint="eastAsia"/>
                <w:bCs/>
                <w:color w:val="000000" w:themeColor="text1"/>
                <w:sz w:val="24"/>
              </w:rPr>
              <w:t>I</w:t>
            </w:r>
          </w:p>
        </w:tc>
        <w:tc>
          <w:tcPr>
            <w:tcW w:w="2775" w:type="dxa"/>
          </w:tcPr>
          <w:p w:rsidR="00A254E8" w:rsidRPr="005170E5" w:rsidRDefault="00A254E8" w:rsidP="009648BE">
            <w:pPr>
              <w:adjustRightInd w:val="0"/>
              <w:snapToGrid w:val="0"/>
              <w:spacing w:line="360" w:lineRule="auto"/>
              <w:rPr>
                <w:rFonts w:ascii="Calibri" w:hAnsi="Calibri"/>
                <w:bCs/>
                <w:color w:val="000000" w:themeColor="text1"/>
                <w:sz w:val="24"/>
              </w:rPr>
            </w:pPr>
            <w:r w:rsidRPr="005170E5">
              <w:rPr>
                <w:rFonts w:ascii="Calibri" w:hAnsi="Calibri" w:hint="eastAsia"/>
                <w:bCs/>
                <w:color w:val="000000" w:themeColor="text1"/>
                <w:sz w:val="24"/>
              </w:rPr>
              <w:t>碘</w:t>
            </w:r>
          </w:p>
        </w:tc>
        <w:tc>
          <w:tcPr>
            <w:tcW w:w="4594" w:type="dxa"/>
          </w:tcPr>
          <w:p w:rsidR="00A254E8" w:rsidRPr="005170E5" w:rsidRDefault="00A254E8">
            <w:pPr>
              <w:rPr>
                <w:color w:val="000000" w:themeColor="text1"/>
              </w:rPr>
            </w:pPr>
            <w:r w:rsidRPr="005170E5">
              <w:rPr>
                <w:rFonts w:ascii="宋体" w:hAnsi="宋体" w:hint="eastAsia"/>
                <w:bCs/>
                <w:color w:val="000000" w:themeColor="text1"/>
                <w:sz w:val="24"/>
              </w:rPr>
              <w:t>≤50 PPM</w:t>
            </w:r>
          </w:p>
        </w:tc>
      </w:tr>
    </w:tbl>
    <w:p w:rsidR="00031A92" w:rsidRPr="00312EE2" w:rsidRDefault="00312EE2" w:rsidP="00312EE2">
      <w:pPr>
        <w:adjustRightInd w:val="0"/>
        <w:snapToGrid w:val="0"/>
        <w:spacing w:line="360" w:lineRule="auto"/>
        <w:ind w:leftChars="150" w:left="315"/>
        <w:rPr>
          <w:rFonts w:ascii="Calibri" w:hAnsi="Calibri"/>
          <w:bCs/>
          <w:color w:val="000000" w:themeColor="text1"/>
          <w:sz w:val="24"/>
        </w:rPr>
      </w:pPr>
      <w:r>
        <w:rPr>
          <w:rFonts w:ascii="Calibri" w:hAnsi="Calibri" w:hint="eastAsia"/>
          <w:bCs/>
          <w:color w:val="000000" w:themeColor="text1"/>
          <w:sz w:val="24"/>
        </w:rPr>
        <w:t>注：根据客户要求，由供应商提供卤素检测报告。</w:t>
      </w:r>
    </w:p>
    <w:p w:rsidR="00D72ACE" w:rsidRDefault="001048CE" w:rsidP="009648BE">
      <w:pPr>
        <w:adjustRightInd w:val="0"/>
        <w:snapToGrid w:val="0"/>
        <w:spacing w:line="360" w:lineRule="auto"/>
        <w:ind w:left="361" w:hangingChars="150" w:hanging="361"/>
        <w:rPr>
          <w:rFonts w:ascii="Calibri" w:hAnsi="Calibri"/>
          <w:b/>
          <w:bCs/>
          <w:color w:val="000000" w:themeColor="text1"/>
          <w:sz w:val="24"/>
        </w:rPr>
      </w:pPr>
      <w:r>
        <w:rPr>
          <w:rFonts w:ascii="Calibri" w:hAnsi="Calibri" w:hint="eastAsia"/>
          <w:b/>
          <w:bCs/>
          <w:color w:val="000000" w:themeColor="text1"/>
          <w:sz w:val="24"/>
        </w:rPr>
        <w:t>10.2</w:t>
      </w:r>
      <w:r>
        <w:rPr>
          <w:rFonts w:ascii="Calibri" w:hAnsi="Calibri" w:hint="eastAsia"/>
          <w:b/>
          <w:bCs/>
          <w:color w:val="000000" w:themeColor="text1"/>
          <w:sz w:val="24"/>
        </w:rPr>
        <w:t>具体执行时</w:t>
      </w:r>
      <w:r w:rsidR="00F33A6B">
        <w:rPr>
          <w:rFonts w:ascii="Calibri" w:hAnsi="Calibri" w:hint="eastAsia"/>
          <w:b/>
          <w:bCs/>
          <w:color w:val="000000" w:themeColor="text1"/>
          <w:sz w:val="24"/>
        </w:rPr>
        <w:t>按</w:t>
      </w:r>
      <w:r>
        <w:rPr>
          <w:rFonts w:ascii="Calibri" w:hAnsi="Calibri" w:hint="eastAsia"/>
          <w:b/>
          <w:bCs/>
          <w:color w:val="000000" w:themeColor="text1"/>
          <w:sz w:val="24"/>
        </w:rPr>
        <w:t>照各客户有害物质</w:t>
      </w:r>
      <w:r w:rsidR="00B74041">
        <w:rPr>
          <w:rFonts w:ascii="Calibri" w:hAnsi="Calibri" w:hint="eastAsia"/>
          <w:b/>
          <w:bCs/>
          <w:color w:val="000000" w:themeColor="text1"/>
          <w:sz w:val="24"/>
        </w:rPr>
        <w:t>管制</w:t>
      </w:r>
      <w:r>
        <w:rPr>
          <w:rFonts w:ascii="Calibri" w:hAnsi="Calibri" w:hint="eastAsia"/>
          <w:b/>
          <w:bCs/>
          <w:color w:val="000000" w:themeColor="text1"/>
          <w:sz w:val="24"/>
        </w:rPr>
        <w:t>要求。</w:t>
      </w:r>
    </w:p>
    <w:p w:rsidR="001048CE" w:rsidRDefault="001048CE" w:rsidP="009648BE">
      <w:pPr>
        <w:adjustRightInd w:val="0"/>
        <w:snapToGrid w:val="0"/>
        <w:spacing w:line="360" w:lineRule="auto"/>
        <w:ind w:left="361" w:hangingChars="150" w:hanging="361"/>
        <w:rPr>
          <w:rFonts w:ascii="Calibri" w:hAnsi="Calibri"/>
          <w:b/>
          <w:bCs/>
          <w:color w:val="000000" w:themeColor="text1"/>
          <w:sz w:val="24"/>
        </w:rPr>
      </w:pPr>
      <w:r>
        <w:rPr>
          <w:rFonts w:ascii="Calibri" w:hAnsi="Calibri" w:hint="eastAsia"/>
          <w:b/>
          <w:bCs/>
          <w:color w:val="000000" w:themeColor="text1"/>
          <w:sz w:val="24"/>
        </w:rPr>
        <w:t>10.3</w:t>
      </w:r>
      <w:r>
        <w:rPr>
          <w:rFonts w:ascii="Calibri" w:hAnsi="Calibri" w:hint="eastAsia"/>
          <w:b/>
          <w:bCs/>
          <w:color w:val="000000" w:themeColor="text1"/>
          <w:sz w:val="24"/>
        </w:rPr>
        <w:t>当客户未要求有害物质限量时是，依下表</w:t>
      </w:r>
      <w:r>
        <w:rPr>
          <w:rFonts w:ascii="Calibri" w:hAnsi="Calibri" w:hint="eastAsia"/>
          <w:b/>
          <w:bCs/>
          <w:color w:val="000000" w:themeColor="text1"/>
          <w:sz w:val="24"/>
        </w:rPr>
        <w:t>ROHS</w:t>
      </w:r>
      <w:r>
        <w:rPr>
          <w:rFonts w:ascii="Calibri" w:hAnsi="Calibri" w:hint="eastAsia"/>
          <w:b/>
          <w:bCs/>
          <w:color w:val="000000" w:themeColor="text1"/>
          <w:sz w:val="24"/>
        </w:rPr>
        <w:t>要求执行标准：</w:t>
      </w:r>
    </w:p>
    <w:tbl>
      <w:tblPr>
        <w:tblStyle w:val="af4"/>
        <w:tblW w:w="0" w:type="auto"/>
        <w:tblInd w:w="361" w:type="dxa"/>
        <w:tblLook w:val="04A0"/>
      </w:tblPr>
      <w:tblGrid>
        <w:gridCol w:w="1320"/>
        <w:gridCol w:w="1331"/>
        <w:gridCol w:w="1313"/>
        <w:gridCol w:w="1298"/>
        <w:gridCol w:w="1299"/>
        <w:gridCol w:w="1309"/>
        <w:gridCol w:w="1319"/>
      </w:tblGrid>
      <w:tr w:rsidR="00930E08" w:rsidRPr="00E970EF" w:rsidTr="00930E08">
        <w:tc>
          <w:tcPr>
            <w:tcW w:w="1320" w:type="dxa"/>
            <w:vMerge w:val="restart"/>
            <w:vAlign w:val="center"/>
          </w:tcPr>
          <w:p w:rsidR="00930E08" w:rsidRPr="00E970EF" w:rsidRDefault="00930E08" w:rsidP="00930E08">
            <w:pPr>
              <w:adjustRightInd w:val="0"/>
              <w:snapToGrid w:val="0"/>
              <w:spacing w:line="360" w:lineRule="auto"/>
              <w:jc w:val="center"/>
              <w:rPr>
                <w:rFonts w:ascii="Calibri" w:hAnsi="Calibri"/>
                <w:bCs/>
                <w:color w:val="000000" w:themeColor="text1"/>
                <w:sz w:val="24"/>
              </w:rPr>
            </w:pPr>
            <w:r w:rsidRPr="00E970EF">
              <w:rPr>
                <w:rFonts w:ascii="Calibri" w:hAnsi="Calibri" w:hint="eastAsia"/>
                <w:bCs/>
                <w:color w:val="000000" w:themeColor="text1"/>
                <w:sz w:val="24"/>
              </w:rPr>
              <w:t>标准</w:t>
            </w:r>
          </w:p>
        </w:tc>
        <w:tc>
          <w:tcPr>
            <w:tcW w:w="7869" w:type="dxa"/>
            <w:gridSpan w:val="6"/>
          </w:tcPr>
          <w:p w:rsidR="00930E08" w:rsidRPr="00E970EF" w:rsidRDefault="00930E08" w:rsidP="00A155D5">
            <w:pPr>
              <w:adjustRightInd w:val="0"/>
              <w:snapToGrid w:val="0"/>
              <w:spacing w:line="360" w:lineRule="auto"/>
              <w:jc w:val="center"/>
              <w:rPr>
                <w:rFonts w:ascii="Calibri" w:hAnsi="Calibri"/>
                <w:bCs/>
                <w:color w:val="000000" w:themeColor="text1"/>
                <w:sz w:val="24"/>
              </w:rPr>
            </w:pPr>
            <w:r w:rsidRPr="00E970EF">
              <w:rPr>
                <w:rFonts w:ascii="Calibri" w:hAnsi="Calibri" w:hint="eastAsia"/>
                <w:bCs/>
                <w:color w:val="000000" w:themeColor="text1"/>
                <w:sz w:val="24"/>
              </w:rPr>
              <w:t>含量（</w:t>
            </w:r>
            <w:r w:rsidRPr="00E970EF">
              <w:rPr>
                <w:rFonts w:ascii="Calibri" w:hAnsi="Calibri" w:hint="eastAsia"/>
                <w:bCs/>
                <w:color w:val="000000" w:themeColor="text1"/>
                <w:sz w:val="24"/>
              </w:rPr>
              <w:t>PPM</w:t>
            </w:r>
            <w:r w:rsidRPr="00E970EF">
              <w:rPr>
                <w:rFonts w:ascii="Calibri" w:hAnsi="Calibri" w:hint="eastAsia"/>
                <w:bCs/>
                <w:color w:val="000000" w:themeColor="text1"/>
                <w:sz w:val="24"/>
              </w:rPr>
              <w:t>以下）</w:t>
            </w:r>
          </w:p>
        </w:tc>
      </w:tr>
      <w:tr w:rsidR="00930E08" w:rsidRPr="00E970EF" w:rsidTr="001048CE">
        <w:tc>
          <w:tcPr>
            <w:tcW w:w="1320" w:type="dxa"/>
            <w:vMerge/>
          </w:tcPr>
          <w:p w:rsidR="00930E08" w:rsidRPr="00E970EF" w:rsidRDefault="00930E08" w:rsidP="009648BE">
            <w:pPr>
              <w:adjustRightInd w:val="0"/>
              <w:snapToGrid w:val="0"/>
              <w:spacing w:line="360" w:lineRule="auto"/>
              <w:rPr>
                <w:rFonts w:ascii="Calibri" w:hAnsi="Calibri"/>
                <w:bCs/>
                <w:color w:val="000000" w:themeColor="text1"/>
                <w:sz w:val="24"/>
              </w:rPr>
            </w:pPr>
          </w:p>
        </w:tc>
        <w:tc>
          <w:tcPr>
            <w:tcW w:w="1331" w:type="dxa"/>
          </w:tcPr>
          <w:p w:rsidR="00930E08" w:rsidRPr="00E970EF" w:rsidRDefault="00930E08" w:rsidP="009648BE">
            <w:pPr>
              <w:adjustRightInd w:val="0"/>
              <w:snapToGrid w:val="0"/>
              <w:spacing w:line="360" w:lineRule="auto"/>
              <w:rPr>
                <w:rFonts w:ascii="Calibri" w:hAnsi="Calibri"/>
                <w:bCs/>
                <w:color w:val="000000" w:themeColor="text1"/>
                <w:sz w:val="24"/>
              </w:rPr>
            </w:pPr>
            <w:r w:rsidRPr="00E970EF">
              <w:rPr>
                <w:rFonts w:ascii="Calibri" w:hAnsi="Calibri" w:hint="eastAsia"/>
                <w:bCs/>
                <w:color w:val="000000" w:themeColor="text1"/>
                <w:sz w:val="24"/>
              </w:rPr>
              <w:t>Cd</w:t>
            </w:r>
          </w:p>
        </w:tc>
        <w:tc>
          <w:tcPr>
            <w:tcW w:w="1313" w:type="dxa"/>
          </w:tcPr>
          <w:p w:rsidR="00930E08" w:rsidRPr="00E970EF" w:rsidRDefault="00930E08" w:rsidP="009648BE">
            <w:pPr>
              <w:adjustRightInd w:val="0"/>
              <w:snapToGrid w:val="0"/>
              <w:spacing w:line="360" w:lineRule="auto"/>
              <w:rPr>
                <w:rFonts w:ascii="Calibri" w:hAnsi="Calibri"/>
                <w:bCs/>
                <w:color w:val="000000" w:themeColor="text1"/>
                <w:sz w:val="24"/>
              </w:rPr>
            </w:pPr>
            <w:r w:rsidRPr="00E970EF">
              <w:rPr>
                <w:rFonts w:ascii="Calibri" w:hAnsi="Calibri" w:hint="eastAsia"/>
                <w:bCs/>
                <w:color w:val="000000" w:themeColor="text1"/>
                <w:sz w:val="24"/>
              </w:rPr>
              <w:t>Cr6+</w:t>
            </w:r>
          </w:p>
        </w:tc>
        <w:tc>
          <w:tcPr>
            <w:tcW w:w="1298" w:type="dxa"/>
          </w:tcPr>
          <w:p w:rsidR="00930E08" w:rsidRPr="00E970EF" w:rsidRDefault="00930E08" w:rsidP="009648BE">
            <w:pPr>
              <w:adjustRightInd w:val="0"/>
              <w:snapToGrid w:val="0"/>
              <w:spacing w:line="360" w:lineRule="auto"/>
              <w:rPr>
                <w:rFonts w:ascii="Calibri" w:hAnsi="Calibri"/>
                <w:bCs/>
                <w:color w:val="000000" w:themeColor="text1"/>
                <w:sz w:val="24"/>
              </w:rPr>
            </w:pPr>
            <w:r w:rsidRPr="00E970EF">
              <w:rPr>
                <w:rFonts w:ascii="Calibri" w:hAnsi="Calibri" w:hint="eastAsia"/>
                <w:bCs/>
                <w:color w:val="000000" w:themeColor="text1"/>
                <w:sz w:val="24"/>
              </w:rPr>
              <w:t>Pb</w:t>
            </w:r>
          </w:p>
        </w:tc>
        <w:tc>
          <w:tcPr>
            <w:tcW w:w="1299" w:type="dxa"/>
          </w:tcPr>
          <w:p w:rsidR="00930E08" w:rsidRPr="00E970EF" w:rsidRDefault="00930E08" w:rsidP="009648BE">
            <w:pPr>
              <w:adjustRightInd w:val="0"/>
              <w:snapToGrid w:val="0"/>
              <w:spacing w:line="360" w:lineRule="auto"/>
              <w:rPr>
                <w:rFonts w:ascii="Calibri" w:hAnsi="Calibri"/>
                <w:bCs/>
                <w:color w:val="000000" w:themeColor="text1"/>
                <w:sz w:val="24"/>
              </w:rPr>
            </w:pPr>
            <w:r w:rsidRPr="00E970EF">
              <w:rPr>
                <w:rFonts w:ascii="Calibri" w:hAnsi="Calibri" w:hint="eastAsia"/>
                <w:bCs/>
                <w:color w:val="000000" w:themeColor="text1"/>
                <w:sz w:val="24"/>
              </w:rPr>
              <w:t>Hg</w:t>
            </w:r>
          </w:p>
        </w:tc>
        <w:tc>
          <w:tcPr>
            <w:tcW w:w="1309" w:type="dxa"/>
          </w:tcPr>
          <w:p w:rsidR="00930E08" w:rsidRPr="00E970EF" w:rsidRDefault="00930E08" w:rsidP="009648BE">
            <w:pPr>
              <w:adjustRightInd w:val="0"/>
              <w:snapToGrid w:val="0"/>
              <w:spacing w:line="360" w:lineRule="auto"/>
              <w:rPr>
                <w:rFonts w:ascii="Calibri" w:hAnsi="Calibri"/>
                <w:bCs/>
                <w:color w:val="000000" w:themeColor="text1"/>
                <w:sz w:val="24"/>
              </w:rPr>
            </w:pPr>
            <w:r w:rsidRPr="00E970EF">
              <w:rPr>
                <w:rFonts w:ascii="Calibri" w:hAnsi="Calibri" w:hint="eastAsia"/>
                <w:bCs/>
                <w:color w:val="000000" w:themeColor="text1"/>
                <w:sz w:val="24"/>
              </w:rPr>
              <w:t>PBB</w:t>
            </w:r>
          </w:p>
        </w:tc>
        <w:tc>
          <w:tcPr>
            <w:tcW w:w="1319" w:type="dxa"/>
          </w:tcPr>
          <w:p w:rsidR="00930E08" w:rsidRPr="00E970EF" w:rsidRDefault="00930E08" w:rsidP="009648BE">
            <w:pPr>
              <w:adjustRightInd w:val="0"/>
              <w:snapToGrid w:val="0"/>
              <w:spacing w:line="360" w:lineRule="auto"/>
              <w:rPr>
                <w:rFonts w:ascii="Calibri" w:hAnsi="Calibri"/>
                <w:bCs/>
                <w:color w:val="000000" w:themeColor="text1"/>
                <w:sz w:val="24"/>
              </w:rPr>
            </w:pPr>
            <w:r w:rsidRPr="00E970EF">
              <w:rPr>
                <w:rFonts w:ascii="Calibri" w:hAnsi="Calibri" w:hint="eastAsia"/>
                <w:bCs/>
                <w:color w:val="000000" w:themeColor="text1"/>
                <w:sz w:val="24"/>
              </w:rPr>
              <w:t>PBDE</w:t>
            </w:r>
          </w:p>
        </w:tc>
      </w:tr>
      <w:tr w:rsidR="001048CE" w:rsidRPr="00E970EF" w:rsidTr="001048CE">
        <w:tc>
          <w:tcPr>
            <w:tcW w:w="1320" w:type="dxa"/>
          </w:tcPr>
          <w:p w:rsidR="001048CE" w:rsidRPr="00E970EF" w:rsidRDefault="00930E08" w:rsidP="009648BE">
            <w:pPr>
              <w:adjustRightInd w:val="0"/>
              <w:snapToGrid w:val="0"/>
              <w:spacing w:line="360" w:lineRule="auto"/>
              <w:rPr>
                <w:rFonts w:ascii="Calibri" w:hAnsi="Calibri"/>
                <w:bCs/>
                <w:color w:val="000000" w:themeColor="text1"/>
                <w:sz w:val="24"/>
              </w:rPr>
            </w:pPr>
            <w:r w:rsidRPr="00E970EF">
              <w:rPr>
                <w:rFonts w:ascii="Calibri" w:hAnsi="Calibri" w:hint="eastAsia"/>
                <w:bCs/>
                <w:color w:val="000000" w:themeColor="text1"/>
                <w:sz w:val="24"/>
              </w:rPr>
              <w:t>ROHS</w:t>
            </w:r>
          </w:p>
        </w:tc>
        <w:tc>
          <w:tcPr>
            <w:tcW w:w="1331" w:type="dxa"/>
          </w:tcPr>
          <w:p w:rsidR="001048CE" w:rsidRPr="00E970EF" w:rsidRDefault="00876E7D" w:rsidP="009648BE">
            <w:pPr>
              <w:adjustRightInd w:val="0"/>
              <w:snapToGrid w:val="0"/>
              <w:spacing w:line="360" w:lineRule="auto"/>
              <w:rPr>
                <w:rFonts w:ascii="Calibri" w:hAnsi="Calibri"/>
                <w:bCs/>
                <w:color w:val="000000" w:themeColor="text1"/>
                <w:sz w:val="24"/>
              </w:rPr>
            </w:pPr>
            <w:r w:rsidRPr="00E970EF">
              <w:rPr>
                <w:rFonts w:ascii="Calibri" w:hAnsi="Calibri" w:hint="eastAsia"/>
                <w:bCs/>
                <w:color w:val="000000" w:themeColor="text1"/>
                <w:sz w:val="24"/>
              </w:rPr>
              <w:t>100</w:t>
            </w:r>
          </w:p>
        </w:tc>
        <w:tc>
          <w:tcPr>
            <w:tcW w:w="1313" w:type="dxa"/>
          </w:tcPr>
          <w:p w:rsidR="001048CE" w:rsidRPr="00E970EF" w:rsidRDefault="00876E7D" w:rsidP="009648BE">
            <w:pPr>
              <w:adjustRightInd w:val="0"/>
              <w:snapToGrid w:val="0"/>
              <w:spacing w:line="360" w:lineRule="auto"/>
              <w:rPr>
                <w:rFonts w:ascii="Calibri" w:hAnsi="Calibri"/>
                <w:bCs/>
                <w:color w:val="000000" w:themeColor="text1"/>
                <w:sz w:val="24"/>
              </w:rPr>
            </w:pPr>
            <w:r w:rsidRPr="00E970EF">
              <w:rPr>
                <w:rFonts w:ascii="Calibri" w:hAnsi="Calibri" w:hint="eastAsia"/>
                <w:bCs/>
                <w:color w:val="000000" w:themeColor="text1"/>
                <w:sz w:val="24"/>
              </w:rPr>
              <w:t>1000</w:t>
            </w:r>
          </w:p>
        </w:tc>
        <w:tc>
          <w:tcPr>
            <w:tcW w:w="1298" w:type="dxa"/>
          </w:tcPr>
          <w:p w:rsidR="001048CE" w:rsidRPr="00E970EF" w:rsidRDefault="00876E7D" w:rsidP="009648BE">
            <w:pPr>
              <w:adjustRightInd w:val="0"/>
              <w:snapToGrid w:val="0"/>
              <w:spacing w:line="360" w:lineRule="auto"/>
              <w:rPr>
                <w:rFonts w:ascii="Calibri" w:hAnsi="Calibri"/>
                <w:bCs/>
                <w:color w:val="000000" w:themeColor="text1"/>
                <w:sz w:val="24"/>
              </w:rPr>
            </w:pPr>
            <w:r w:rsidRPr="00E970EF">
              <w:rPr>
                <w:rFonts w:ascii="Calibri" w:hAnsi="Calibri" w:hint="eastAsia"/>
                <w:bCs/>
                <w:color w:val="000000" w:themeColor="text1"/>
                <w:sz w:val="24"/>
              </w:rPr>
              <w:t>1000</w:t>
            </w:r>
          </w:p>
        </w:tc>
        <w:tc>
          <w:tcPr>
            <w:tcW w:w="1299" w:type="dxa"/>
          </w:tcPr>
          <w:p w:rsidR="001048CE" w:rsidRPr="00E970EF" w:rsidRDefault="00876E7D" w:rsidP="009648BE">
            <w:pPr>
              <w:adjustRightInd w:val="0"/>
              <w:snapToGrid w:val="0"/>
              <w:spacing w:line="360" w:lineRule="auto"/>
              <w:rPr>
                <w:rFonts w:ascii="Calibri" w:hAnsi="Calibri"/>
                <w:bCs/>
                <w:color w:val="000000" w:themeColor="text1"/>
                <w:sz w:val="24"/>
              </w:rPr>
            </w:pPr>
            <w:r w:rsidRPr="00E970EF">
              <w:rPr>
                <w:rFonts w:ascii="Calibri" w:hAnsi="Calibri" w:hint="eastAsia"/>
                <w:bCs/>
                <w:color w:val="000000" w:themeColor="text1"/>
                <w:sz w:val="24"/>
              </w:rPr>
              <w:t>1000</w:t>
            </w:r>
          </w:p>
        </w:tc>
        <w:tc>
          <w:tcPr>
            <w:tcW w:w="1309" w:type="dxa"/>
          </w:tcPr>
          <w:p w:rsidR="001048CE" w:rsidRPr="00E970EF" w:rsidRDefault="00876E7D" w:rsidP="009648BE">
            <w:pPr>
              <w:adjustRightInd w:val="0"/>
              <w:snapToGrid w:val="0"/>
              <w:spacing w:line="360" w:lineRule="auto"/>
              <w:rPr>
                <w:rFonts w:ascii="Calibri" w:hAnsi="Calibri"/>
                <w:bCs/>
                <w:color w:val="000000" w:themeColor="text1"/>
                <w:sz w:val="24"/>
              </w:rPr>
            </w:pPr>
            <w:r w:rsidRPr="00E970EF">
              <w:rPr>
                <w:rFonts w:ascii="Calibri" w:hAnsi="Calibri" w:hint="eastAsia"/>
                <w:bCs/>
                <w:color w:val="000000" w:themeColor="text1"/>
                <w:sz w:val="24"/>
              </w:rPr>
              <w:t>1000</w:t>
            </w:r>
          </w:p>
        </w:tc>
        <w:tc>
          <w:tcPr>
            <w:tcW w:w="1319" w:type="dxa"/>
          </w:tcPr>
          <w:p w:rsidR="001048CE" w:rsidRPr="00E970EF" w:rsidRDefault="00876E7D" w:rsidP="009648BE">
            <w:pPr>
              <w:adjustRightInd w:val="0"/>
              <w:snapToGrid w:val="0"/>
              <w:spacing w:line="360" w:lineRule="auto"/>
              <w:rPr>
                <w:rFonts w:ascii="Calibri" w:hAnsi="Calibri"/>
                <w:bCs/>
                <w:color w:val="000000" w:themeColor="text1"/>
                <w:sz w:val="24"/>
              </w:rPr>
            </w:pPr>
            <w:r w:rsidRPr="00E970EF">
              <w:rPr>
                <w:rFonts w:ascii="Calibri" w:hAnsi="Calibri" w:hint="eastAsia"/>
                <w:bCs/>
                <w:color w:val="000000" w:themeColor="text1"/>
                <w:sz w:val="24"/>
              </w:rPr>
              <w:t>1000</w:t>
            </w:r>
          </w:p>
        </w:tc>
      </w:tr>
    </w:tbl>
    <w:p w:rsidR="001048CE" w:rsidRDefault="00075400" w:rsidP="009648BE">
      <w:pPr>
        <w:adjustRightInd w:val="0"/>
        <w:snapToGrid w:val="0"/>
        <w:spacing w:line="360" w:lineRule="auto"/>
        <w:ind w:left="361" w:hangingChars="150" w:hanging="361"/>
        <w:rPr>
          <w:rFonts w:ascii="Calibri" w:hAnsi="Calibri"/>
          <w:b/>
          <w:bCs/>
          <w:color w:val="000000" w:themeColor="text1"/>
          <w:sz w:val="24"/>
        </w:rPr>
      </w:pPr>
      <w:r>
        <w:rPr>
          <w:rFonts w:ascii="Calibri" w:hAnsi="Calibri" w:hint="eastAsia"/>
          <w:b/>
          <w:bCs/>
          <w:color w:val="000000" w:themeColor="text1"/>
          <w:sz w:val="24"/>
        </w:rPr>
        <w:t>10.4</w:t>
      </w:r>
      <w:r w:rsidR="00554FCC">
        <w:rPr>
          <w:rFonts w:ascii="Calibri" w:hAnsi="Calibri" w:hint="eastAsia"/>
          <w:b/>
          <w:bCs/>
          <w:color w:val="000000" w:themeColor="text1"/>
          <w:sz w:val="24"/>
        </w:rPr>
        <w:t>环境管理物质的主要对象和禁止供货时期</w:t>
      </w:r>
    </w:p>
    <w:tbl>
      <w:tblPr>
        <w:tblStyle w:val="af4"/>
        <w:tblW w:w="0" w:type="auto"/>
        <w:tblInd w:w="361" w:type="dxa"/>
        <w:tblLook w:val="04A0"/>
      </w:tblPr>
      <w:tblGrid>
        <w:gridCol w:w="2934"/>
        <w:gridCol w:w="55"/>
        <w:gridCol w:w="3140"/>
        <w:gridCol w:w="25"/>
        <w:gridCol w:w="2502"/>
      </w:tblGrid>
      <w:tr w:rsidR="00557042" w:rsidTr="004F05A2">
        <w:tc>
          <w:tcPr>
            <w:tcW w:w="6154" w:type="dxa"/>
            <w:gridSpan w:val="4"/>
          </w:tcPr>
          <w:p w:rsidR="00557042" w:rsidRDefault="00557042" w:rsidP="009648BE">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物质名称：</w:t>
            </w:r>
          </w:p>
        </w:tc>
        <w:tc>
          <w:tcPr>
            <w:tcW w:w="2502" w:type="dxa"/>
          </w:tcPr>
          <w:p w:rsidR="00557042" w:rsidRDefault="006A7502" w:rsidP="00557042">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含量限制</w:t>
            </w:r>
          </w:p>
        </w:tc>
      </w:tr>
      <w:tr w:rsidR="00B92D1F" w:rsidTr="004F05A2">
        <w:tc>
          <w:tcPr>
            <w:tcW w:w="2989" w:type="dxa"/>
            <w:gridSpan w:val="2"/>
            <w:vMerge w:val="restart"/>
          </w:tcPr>
          <w:p w:rsidR="00B92D1F" w:rsidRDefault="00B92D1F" w:rsidP="009648BE">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重金属</w:t>
            </w:r>
          </w:p>
        </w:tc>
        <w:tc>
          <w:tcPr>
            <w:tcW w:w="3165" w:type="dxa"/>
            <w:gridSpan w:val="2"/>
          </w:tcPr>
          <w:p w:rsidR="00B92D1F" w:rsidRDefault="00B92D1F" w:rsidP="009648BE">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镉以及镉化合物</w:t>
            </w:r>
          </w:p>
        </w:tc>
        <w:tc>
          <w:tcPr>
            <w:tcW w:w="2502" w:type="dxa"/>
          </w:tcPr>
          <w:p w:rsidR="00B92D1F" w:rsidRDefault="00B92D1F" w:rsidP="009648BE">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ND</w:t>
            </w:r>
          </w:p>
        </w:tc>
      </w:tr>
      <w:tr w:rsidR="00B92D1F" w:rsidTr="004F05A2">
        <w:tc>
          <w:tcPr>
            <w:tcW w:w="2989" w:type="dxa"/>
            <w:gridSpan w:val="2"/>
            <w:vMerge/>
          </w:tcPr>
          <w:p w:rsidR="00B92D1F" w:rsidRDefault="00B92D1F" w:rsidP="009648BE">
            <w:pPr>
              <w:adjustRightInd w:val="0"/>
              <w:snapToGrid w:val="0"/>
              <w:spacing w:line="360" w:lineRule="auto"/>
              <w:rPr>
                <w:rFonts w:ascii="Calibri" w:hAnsi="Calibri"/>
                <w:bCs/>
                <w:color w:val="000000" w:themeColor="text1"/>
                <w:sz w:val="24"/>
              </w:rPr>
            </w:pPr>
          </w:p>
        </w:tc>
        <w:tc>
          <w:tcPr>
            <w:tcW w:w="3165" w:type="dxa"/>
            <w:gridSpan w:val="2"/>
          </w:tcPr>
          <w:p w:rsidR="00B92D1F" w:rsidRDefault="00B92D1F" w:rsidP="009648BE">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铅以及铅化合物</w:t>
            </w:r>
          </w:p>
        </w:tc>
        <w:tc>
          <w:tcPr>
            <w:tcW w:w="2502" w:type="dxa"/>
          </w:tcPr>
          <w:p w:rsidR="00B92D1F" w:rsidRDefault="00B92D1F" w:rsidP="009648BE">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ND</w:t>
            </w:r>
          </w:p>
        </w:tc>
      </w:tr>
      <w:tr w:rsidR="00B92D1F" w:rsidTr="004F05A2">
        <w:tc>
          <w:tcPr>
            <w:tcW w:w="2934" w:type="dxa"/>
            <w:vMerge w:val="restart"/>
          </w:tcPr>
          <w:p w:rsidR="00B92D1F" w:rsidRDefault="00B92D1F" w:rsidP="009648BE">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重金属</w:t>
            </w:r>
          </w:p>
        </w:tc>
        <w:tc>
          <w:tcPr>
            <w:tcW w:w="3195" w:type="dxa"/>
            <w:gridSpan w:val="2"/>
          </w:tcPr>
          <w:p w:rsidR="00B92D1F" w:rsidRDefault="00B92D1F" w:rsidP="009648BE">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汞以及汞化合物</w:t>
            </w:r>
          </w:p>
        </w:tc>
        <w:tc>
          <w:tcPr>
            <w:tcW w:w="2527" w:type="dxa"/>
            <w:gridSpan w:val="2"/>
          </w:tcPr>
          <w:p w:rsidR="00B92D1F" w:rsidRDefault="00B92D1F" w:rsidP="009648BE">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ND</w:t>
            </w:r>
          </w:p>
        </w:tc>
      </w:tr>
      <w:tr w:rsidR="00B92D1F" w:rsidTr="004F05A2">
        <w:tc>
          <w:tcPr>
            <w:tcW w:w="2934" w:type="dxa"/>
            <w:vMerge/>
          </w:tcPr>
          <w:p w:rsidR="00B92D1F" w:rsidRDefault="00B92D1F" w:rsidP="009648BE">
            <w:pPr>
              <w:adjustRightInd w:val="0"/>
              <w:snapToGrid w:val="0"/>
              <w:spacing w:line="360" w:lineRule="auto"/>
              <w:rPr>
                <w:rFonts w:ascii="Calibri" w:hAnsi="Calibri"/>
                <w:bCs/>
                <w:color w:val="000000" w:themeColor="text1"/>
                <w:sz w:val="24"/>
              </w:rPr>
            </w:pPr>
          </w:p>
        </w:tc>
        <w:tc>
          <w:tcPr>
            <w:tcW w:w="3195" w:type="dxa"/>
            <w:gridSpan w:val="2"/>
          </w:tcPr>
          <w:p w:rsidR="00B92D1F" w:rsidRDefault="00B92D1F" w:rsidP="009648BE">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六价铬化合物</w:t>
            </w:r>
          </w:p>
        </w:tc>
        <w:tc>
          <w:tcPr>
            <w:tcW w:w="2527" w:type="dxa"/>
            <w:gridSpan w:val="2"/>
          </w:tcPr>
          <w:p w:rsidR="00B92D1F" w:rsidRDefault="00B92D1F" w:rsidP="009648BE">
            <w:pPr>
              <w:adjustRightInd w:val="0"/>
              <w:snapToGrid w:val="0"/>
              <w:spacing w:line="360" w:lineRule="auto"/>
              <w:rPr>
                <w:rFonts w:ascii="Calibri" w:hAnsi="Calibri"/>
                <w:bCs/>
                <w:color w:val="000000" w:themeColor="text1"/>
                <w:sz w:val="24"/>
              </w:rPr>
            </w:pPr>
            <w:bookmarkStart w:id="23" w:name="OLE_LINK21"/>
            <w:bookmarkStart w:id="24" w:name="OLE_LINK22"/>
            <w:r>
              <w:rPr>
                <w:rFonts w:ascii="Calibri" w:hAnsi="Calibri" w:hint="eastAsia"/>
                <w:bCs/>
                <w:color w:val="000000" w:themeColor="text1"/>
                <w:sz w:val="24"/>
              </w:rPr>
              <w:t>ND</w:t>
            </w:r>
            <w:bookmarkEnd w:id="23"/>
            <w:bookmarkEnd w:id="24"/>
          </w:p>
        </w:tc>
      </w:tr>
      <w:tr w:rsidR="00984B34" w:rsidTr="004F05A2">
        <w:tc>
          <w:tcPr>
            <w:tcW w:w="2934" w:type="dxa"/>
            <w:vMerge w:val="restart"/>
          </w:tcPr>
          <w:p w:rsidR="00984B34" w:rsidRDefault="00984B34" w:rsidP="009648BE">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有机溴化合物</w:t>
            </w:r>
          </w:p>
        </w:tc>
        <w:tc>
          <w:tcPr>
            <w:tcW w:w="3195" w:type="dxa"/>
            <w:gridSpan w:val="2"/>
          </w:tcPr>
          <w:p w:rsidR="00984B34" w:rsidRDefault="00984B34" w:rsidP="009648BE">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多溴联苯（</w:t>
            </w:r>
            <w:r>
              <w:rPr>
                <w:rFonts w:ascii="Calibri" w:hAnsi="Calibri" w:hint="eastAsia"/>
                <w:bCs/>
                <w:color w:val="000000" w:themeColor="text1"/>
                <w:sz w:val="24"/>
              </w:rPr>
              <w:t>PBBs</w:t>
            </w:r>
            <w:r>
              <w:rPr>
                <w:rFonts w:ascii="Calibri" w:hAnsi="Calibri" w:hint="eastAsia"/>
                <w:bCs/>
                <w:color w:val="000000" w:themeColor="text1"/>
                <w:sz w:val="24"/>
              </w:rPr>
              <w:t>）之和</w:t>
            </w:r>
          </w:p>
        </w:tc>
        <w:tc>
          <w:tcPr>
            <w:tcW w:w="2527" w:type="dxa"/>
            <w:gridSpan w:val="2"/>
          </w:tcPr>
          <w:p w:rsidR="00984B34" w:rsidRDefault="00984B34">
            <w:r w:rsidRPr="00721747">
              <w:rPr>
                <w:rFonts w:ascii="Calibri" w:hAnsi="Calibri"/>
                <w:bCs/>
                <w:color w:val="000000" w:themeColor="text1"/>
                <w:sz w:val="24"/>
              </w:rPr>
              <w:t>ND</w:t>
            </w:r>
          </w:p>
        </w:tc>
      </w:tr>
      <w:tr w:rsidR="00984B34" w:rsidTr="004F05A2">
        <w:tc>
          <w:tcPr>
            <w:tcW w:w="2934" w:type="dxa"/>
            <w:vMerge/>
          </w:tcPr>
          <w:p w:rsidR="00984B34" w:rsidRDefault="00984B34" w:rsidP="009648BE">
            <w:pPr>
              <w:adjustRightInd w:val="0"/>
              <w:snapToGrid w:val="0"/>
              <w:spacing w:line="360" w:lineRule="auto"/>
              <w:rPr>
                <w:rFonts w:ascii="Calibri" w:hAnsi="Calibri"/>
                <w:bCs/>
                <w:color w:val="000000" w:themeColor="text1"/>
                <w:sz w:val="24"/>
              </w:rPr>
            </w:pPr>
          </w:p>
        </w:tc>
        <w:tc>
          <w:tcPr>
            <w:tcW w:w="3195" w:type="dxa"/>
            <w:gridSpan w:val="2"/>
          </w:tcPr>
          <w:p w:rsidR="00984B34" w:rsidRPr="00683BF5" w:rsidRDefault="00984B34" w:rsidP="009648BE">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包含十溴苯醚</w:t>
            </w:r>
          </w:p>
        </w:tc>
        <w:tc>
          <w:tcPr>
            <w:tcW w:w="2527" w:type="dxa"/>
            <w:gridSpan w:val="2"/>
          </w:tcPr>
          <w:p w:rsidR="00984B34" w:rsidRDefault="00984B34">
            <w:r w:rsidRPr="00721747">
              <w:rPr>
                <w:rFonts w:ascii="Calibri" w:hAnsi="Calibri"/>
                <w:bCs/>
                <w:color w:val="000000" w:themeColor="text1"/>
                <w:sz w:val="24"/>
              </w:rPr>
              <w:t>ND</w:t>
            </w:r>
          </w:p>
        </w:tc>
      </w:tr>
      <w:tr w:rsidR="00984B34" w:rsidTr="004F05A2">
        <w:tc>
          <w:tcPr>
            <w:tcW w:w="2934" w:type="dxa"/>
            <w:vMerge/>
          </w:tcPr>
          <w:p w:rsidR="00984B34" w:rsidRDefault="00984B34" w:rsidP="009648BE">
            <w:pPr>
              <w:adjustRightInd w:val="0"/>
              <w:snapToGrid w:val="0"/>
              <w:spacing w:line="360" w:lineRule="auto"/>
              <w:rPr>
                <w:rFonts w:ascii="Calibri" w:hAnsi="Calibri"/>
                <w:bCs/>
                <w:color w:val="000000" w:themeColor="text1"/>
                <w:sz w:val="24"/>
              </w:rPr>
            </w:pPr>
          </w:p>
        </w:tc>
        <w:tc>
          <w:tcPr>
            <w:tcW w:w="3195" w:type="dxa"/>
            <w:gridSpan w:val="2"/>
          </w:tcPr>
          <w:p w:rsidR="00984B34" w:rsidRDefault="00984B34" w:rsidP="009648BE">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其它有机溴化合物</w:t>
            </w:r>
          </w:p>
        </w:tc>
        <w:tc>
          <w:tcPr>
            <w:tcW w:w="2527" w:type="dxa"/>
            <w:gridSpan w:val="2"/>
          </w:tcPr>
          <w:p w:rsidR="00984B34" w:rsidRDefault="00984B34" w:rsidP="009648BE">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ND</w:t>
            </w:r>
          </w:p>
        </w:tc>
      </w:tr>
      <w:tr w:rsidR="00C20E4A" w:rsidTr="004F05A2">
        <w:tc>
          <w:tcPr>
            <w:tcW w:w="2934" w:type="dxa"/>
          </w:tcPr>
          <w:p w:rsidR="00C20E4A" w:rsidRDefault="00984B34" w:rsidP="009648BE">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包装材料</w:t>
            </w:r>
          </w:p>
        </w:tc>
        <w:tc>
          <w:tcPr>
            <w:tcW w:w="3195" w:type="dxa"/>
            <w:gridSpan w:val="2"/>
          </w:tcPr>
          <w:p w:rsidR="00C20E4A" w:rsidRDefault="00984B34" w:rsidP="009648BE">
            <w:pPr>
              <w:adjustRightInd w:val="0"/>
              <w:snapToGrid w:val="0"/>
              <w:spacing w:line="360" w:lineRule="auto"/>
              <w:rPr>
                <w:rFonts w:ascii="Calibri" w:hAnsi="Calibri"/>
                <w:bCs/>
                <w:color w:val="000000" w:themeColor="text1"/>
                <w:sz w:val="24"/>
              </w:rPr>
            </w:pPr>
            <w:r>
              <w:rPr>
                <w:rFonts w:ascii="Calibri" w:hAnsi="Calibri" w:hint="eastAsia"/>
                <w:bCs/>
                <w:color w:val="000000" w:themeColor="text1"/>
                <w:sz w:val="24"/>
              </w:rPr>
              <w:t>六价铬</w:t>
            </w:r>
            <w:r>
              <w:rPr>
                <w:rFonts w:ascii="Calibri" w:hAnsi="Calibri" w:hint="eastAsia"/>
                <w:bCs/>
                <w:color w:val="000000" w:themeColor="text1"/>
                <w:sz w:val="24"/>
              </w:rPr>
              <w:t>+</w:t>
            </w:r>
            <w:r>
              <w:rPr>
                <w:rFonts w:ascii="Calibri" w:hAnsi="Calibri" w:hint="eastAsia"/>
                <w:bCs/>
                <w:color w:val="000000" w:themeColor="text1"/>
                <w:sz w:val="24"/>
              </w:rPr>
              <w:t>镉</w:t>
            </w:r>
            <w:r>
              <w:rPr>
                <w:rFonts w:ascii="Calibri" w:hAnsi="Calibri" w:hint="eastAsia"/>
                <w:bCs/>
                <w:color w:val="000000" w:themeColor="text1"/>
                <w:sz w:val="24"/>
              </w:rPr>
              <w:t>+</w:t>
            </w:r>
            <w:r>
              <w:rPr>
                <w:rFonts w:ascii="Calibri" w:hAnsi="Calibri" w:hint="eastAsia"/>
                <w:bCs/>
                <w:color w:val="000000" w:themeColor="text1"/>
                <w:sz w:val="24"/>
              </w:rPr>
              <w:t>铅</w:t>
            </w:r>
            <w:r>
              <w:rPr>
                <w:rFonts w:ascii="Calibri" w:hAnsi="Calibri" w:hint="eastAsia"/>
                <w:bCs/>
                <w:color w:val="000000" w:themeColor="text1"/>
                <w:sz w:val="24"/>
              </w:rPr>
              <w:t>+</w:t>
            </w:r>
            <w:r>
              <w:rPr>
                <w:rFonts w:ascii="Calibri" w:hAnsi="Calibri" w:hint="eastAsia"/>
                <w:bCs/>
                <w:color w:val="000000" w:themeColor="text1"/>
                <w:sz w:val="24"/>
              </w:rPr>
              <w:t>汞</w:t>
            </w:r>
          </w:p>
        </w:tc>
        <w:tc>
          <w:tcPr>
            <w:tcW w:w="2527" w:type="dxa"/>
            <w:gridSpan w:val="2"/>
          </w:tcPr>
          <w:p w:rsidR="00C20E4A" w:rsidRDefault="00984B34" w:rsidP="009648BE">
            <w:pPr>
              <w:adjustRightInd w:val="0"/>
              <w:snapToGrid w:val="0"/>
              <w:spacing w:line="360" w:lineRule="auto"/>
              <w:rPr>
                <w:rFonts w:ascii="Calibri" w:hAnsi="Calibri"/>
                <w:bCs/>
                <w:color w:val="000000" w:themeColor="text1"/>
                <w:sz w:val="24"/>
              </w:rPr>
            </w:pPr>
            <w:r>
              <w:rPr>
                <w:rFonts w:ascii="宋体" w:hAnsi="宋体" w:hint="eastAsia"/>
                <w:bCs/>
                <w:color w:val="000000" w:themeColor="text1"/>
                <w:sz w:val="24"/>
              </w:rPr>
              <w:t>&lt;</w:t>
            </w:r>
            <w:r>
              <w:rPr>
                <w:rFonts w:ascii="Calibri" w:hAnsi="Calibri" w:hint="eastAsia"/>
                <w:bCs/>
                <w:color w:val="000000" w:themeColor="text1"/>
                <w:sz w:val="24"/>
              </w:rPr>
              <w:t>100PPM</w:t>
            </w:r>
          </w:p>
        </w:tc>
      </w:tr>
    </w:tbl>
    <w:p w:rsidR="00554FCC" w:rsidRDefault="00900C0D" w:rsidP="009648BE">
      <w:pPr>
        <w:adjustRightInd w:val="0"/>
        <w:snapToGrid w:val="0"/>
        <w:spacing w:line="360" w:lineRule="auto"/>
        <w:ind w:left="361" w:hangingChars="150" w:hanging="361"/>
        <w:rPr>
          <w:rFonts w:ascii="Calibri" w:hAnsi="Calibri"/>
          <w:b/>
          <w:bCs/>
          <w:color w:val="000000" w:themeColor="text1"/>
          <w:sz w:val="24"/>
        </w:rPr>
      </w:pPr>
      <w:r>
        <w:rPr>
          <w:rFonts w:ascii="Calibri" w:hAnsi="Calibri" w:hint="eastAsia"/>
          <w:b/>
          <w:bCs/>
          <w:color w:val="000000" w:themeColor="text1"/>
          <w:sz w:val="24"/>
        </w:rPr>
        <w:t>10.5</w:t>
      </w:r>
      <w:r w:rsidR="00016C74">
        <w:rPr>
          <w:rFonts w:ascii="Calibri" w:hAnsi="Calibri" w:hint="eastAsia"/>
          <w:b/>
          <w:bCs/>
          <w:color w:val="000000" w:themeColor="text1"/>
          <w:sz w:val="24"/>
        </w:rPr>
        <w:t xml:space="preserve"> </w:t>
      </w:r>
      <w:r w:rsidR="00016C74">
        <w:rPr>
          <w:rFonts w:ascii="Calibri" w:hAnsi="Calibri" w:hint="eastAsia"/>
          <w:b/>
          <w:bCs/>
          <w:color w:val="000000" w:themeColor="text1"/>
          <w:sz w:val="24"/>
        </w:rPr>
        <w:t>有害物质的检测</w:t>
      </w:r>
      <w:r w:rsidR="00C81097">
        <w:rPr>
          <w:rFonts w:ascii="Calibri" w:hAnsi="Calibri" w:hint="eastAsia"/>
          <w:b/>
          <w:bCs/>
          <w:color w:val="000000" w:themeColor="text1"/>
          <w:sz w:val="24"/>
        </w:rPr>
        <w:t>报告的索取</w:t>
      </w:r>
      <w:r w:rsidR="00016C74">
        <w:rPr>
          <w:rFonts w:ascii="Calibri" w:hAnsi="Calibri" w:hint="eastAsia"/>
          <w:b/>
          <w:bCs/>
          <w:color w:val="000000" w:themeColor="text1"/>
          <w:sz w:val="24"/>
        </w:rPr>
        <w:t>与时限</w:t>
      </w:r>
    </w:p>
    <w:p w:rsidR="00624557" w:rsidRPr="00624557" w:rsidRDefault="00016C74" w:rsidP="00624557">
      <w:pPr>
        <w:adjustRightInd w:val="0"/>
        <w:snapToGrid w:val="0"/>
        <w:spacing w:line="360" w:lineRule="auto"/>
        <w:ind w:left="1080" w:hangingChars="450" w:hanging="1080"/>
        <w:rPr>
          <w:rFonts w:ascii="Calibri" w:hAnsi="Calibri"/>
          <w:bCs/>
          <w:color w:val="000000" w:themeColor="text1"/>
          <w:sz w:val="24"/>
        </w:rPr>
      </w:pPr>
      <w:r w:rsidRPr="00624557">
        <w:rPr>
          <w:rFonts w:ascii="Calibri" w:hAnsi="Calibri" w:hint="eastAsia"/>
          <w:bCs/>
          <w:color w:val="000000" w:themeColor="text1"/>
          <w:sz w:val="24"/>
        </w:rPr>
        <w:t xml:space="preserve">   10.5.1 </w:t>
      </w:r>
      <w:r w:rsidRPr="00624557">
        <w:rPr>
          <w:rFonts w:ascii="Calibri" w:hAnsi="Calibri" w:hint="eastAsia"/>
          <w:bCs/>
          <w:color w:val="000000" w:themeColor="text1"/>
          <w:sz w:val="24"/>
        </w:rPr>
        <w:t>我司要求供应商应定期进行</w:t>
      </w:r>
      <w:r w:rsidRPr="00624557">
        <w:rPr>
          <w:rFonts w:ascii="Calibri" w:hAnsi="Calibri" w:hint="eastAsia"/>
          <w:bCs/>
          <w:color w:val="000000" w:themeColor="text1"/>
          <w:sz w:val="24"/>
        </w:rPr>
        <w:t>ROHS</w:t>
      </w:r>
      <w:r w:rsidRPr="00624557">
        <w:rPr>
          <w:rFonts w:ascii="Calibri" w:hAnsi="Calibri" w:hint="eastAsia"/>
          <w:bCs/>
          <w:color w:val="000000" w:themeColor="text1"/>
          <w:sz w:val="24"/>
        </w:rPr>
        <w:t>、</w:t>
      </w:r>
      <w:r w:rsidRPr="00624557">
        <w:rPr>
          <w:rFonts w:ascii="Calibri" w:hAnsi="Calibri" w:hint="eastAsia"/>
          <w:bCs/>
          <w:color w:val="000000" w:themeColor="text1"/>
          <w:sz w:val="24"/>
        </w:rPr>
        <w:t>REACH</w:t>
      </w:r>
      <w:r w:rsidRPr="00624557">
        <w:rPr>
          <w:rFonts w:ascii="Calibri" w:hAnsi="Calibri" w:hint="eastAsia"/>
          <w:bCs/>
          <w:color w:val="000000" w:themeColor="text1"/>
          <w:sz w:val="24"/>
        </w:rPr>
        <w:t>检测，并提供有效期内报告，一年提供一次。</w:t>
      </w:r>
    </w:p>
    <w:p w:rsidR="00624557" w:rsidRPr="00624557" w:rsidRDefault="006836D9" w:rsidP="00624557">
      <w:pPr>
        <w:adjustRightInd w:val="0"/>
        <w:snapToGrid w:val="0"/>
        <w:spacing w:line="360" w:lineRule="auto"/>
        <w:ind w:left="1080" w:hangingChars="450" w:hanging="1080"/>
        <w:rPr>
          <w:rFonts w:ascii="Calibri" w:hAnsi="Calibri"/>
          <w:bCs/>
          <w:color w:val="000000" w:themeColor="text1"/>
          <w:sz w:val="24"/>
        </w:rPr>
      </w:pPr>
      <w:r w:rsidRPr="00624557">
        <w:rPr>
          <w:rFonts w:ascii="Calibri" w:hAnsi="Calibri" w:hint="eastAsia"/>
          <w:bCs/>
          <w:color w:val="000000" w:themeColor="text1"/>
          <w:sz w:val="24"/>
        </w:rPr>
        <w:t xml:space="preserve">    10.5.2</w:t>
      </w:r>
      <w:r w:rsidR="00624557" w:rsidRPr="00624557">
        <w:rPr>
          <w:rFonts w:ascii="Calibri" w:hAnsi="Calibri" w:hint="eastAsia"/>
          <w:bCs/>
          <w:color w:val="000000" w:themeColor="text1"/>
          <w:sz w:val="24"/>
        </w:rPr>
        <w:t>客户有特殊要求的与我司相关方相互沟通提供。</w:t>
      </w:r>
    </w:p>
    <w:p w:rsidR="00270A54" w:rsidRDefault="00624557" w:rsidP="0060055A">
      <w:pPr>
        <w:adjustRightInd w:val="0"/>
        <w:snapToGrid w:val="0"/>
        <w:spacing w:line="360" w:lineRule="auto"/>
        <w:ind w:left="1200" w:hangingChars="500" w:hanging="1200"/>
        <w:rPr>
          <w:rFonts w:ascii="Calibri" w:hAnsi="Calibri"/>
          <w:bCs/>
          <w:color w:val="000000" w:themeColor="text1"/>
          <w:sz w:val="24"/>
        </w:rPr>
      </w:pPr>
      <w:r w:rsidRPr="00624557">
        <w:rPr>
          <w:rFonts w:ascii="Calibri" w:hAnsi="Calibri" w:hint="eastAsia"/>
          <w:bCs/>
          <w:color w:val="000000" w:themeColor="text1"/>
          <w:sz w:val="24"/>
        </w:rPr>
        <w:t xml:space="preserve">    10.5.3 </w:t>
      </w:r>
      <w:r w:rsidRPr="00624557">
        <w:rPr>
          <w:rFonts w:ascii="Calibri" w:hAnsi="Calibri" w:hint="eastAsia"/>
          <w:bCs/>
          <w:color w:val="000000" w:themeColor="text1"/>
          <w:sz w:val="24"/>
        </w:rPr>
        <w:t>客户向我司销售提出</w:t>
      </w:r>
      <w:r w:rsidR="0060055A">
        <w:rPr>
          <w:rFonts w:ascii="Calibri" w:hAnsi="Calibri" w:hint="eastAsia"/>
          <w:bCs/>
          <w:color w:val="000000" w:themeColor="text1"/>
          <w:sz w:val="24"/>
        </w:rPr>
        <w:t>索要有害</w:t>
      </w:r>
      <w:r w:rsidRPr="00624557">
        <w:rPr>
          <w:rFonts w:ascii="Calibri" w:hAnsi="Calibri" w:hint="eastAsia"/>
          <w:bCs/>
          <w:color w:val="000000" w:themeColor="text1"/>
          <w:sz w:val="24"/>
        </w:rPr>
        <w:t>物质检测</w:t>
      </w:r>
      <w:r w:rsidR="0060055A">
        <w:rPr>
          <w:rFonts w:ascii="Calibri" w:hAnsi="Calibri" w:hint="eastAsia"/>
          <w:bCs/>
          <w:color w:val="000000" w:themeColor="text1"/>
          <w:sz w:val="24"/>
        </w:rPr>
        <w:t>报告</w:t>
      </w:r>
      <w:r w:rsidRPr="00624557">
        <w:rPr>
          <w:rFonts w:ascii="Calibri" w:hAnsi="Calibri" w:hint="eastAsia"/>
          <w:bCs/>
          <w:color w:val="000000" w:themeColor="text1"/>
          <w:sz w:val="24"/>
        </w:rPr>
        <w:t>、有害物质调查</w:t>
      </w:r>
      <w:r w:rsidR="00270A54">
        <w:rPr>
          <w:rFonts w:ascii="Calibri" w:hAnsi="Calibri" w:hint="eastAsia"/>
          <w:bCs/>
          <w:color w:val="000000" w:themeColor="text1"/>
          <w:sz w:val="24"/>
        </w:rPr>
        <w:t>、有害物质承认书</w:t>
      </w:r>
      <w:r w:rsidRPr="00624557">
        <w:rPr>
          <w:rFonts w:ascii="Calibri" w:hAnsi="Calibri" w:hint="eastAsia"/>
          <w:bCs/>
          <w:color w:val="000000" w:themeColor="text1"/>
          <w:sz w:val="24"/>
        </w:rPr>
        <w:t>等要求</w:t>
      </w:r>
      <w:r w:rsidR="00270A54">
        <w:rPr>
          <w:rFonts w:ascii="Calibri" w:hAnsi="Calibri" w:hint="eastAsia"/>
          <w:bCs/>
          <w:color w:val="000000" w:themeColor="text1"/>
          <w:sz w:val="24"/>
        </w:rPr>
        <w:t>：</w:t>
      </w:r>
    </w:p>
    <w:p w:rsidR="0060055A" w:rsidRDefault="00270A54" w:rsidP="00DB4D35">
      <w:pPr>
        <w:adjustRightInd w:val="0"/>
        <w:snapToGrid w:val="0"/>
        <w:spacing w:line="360" w:lineRule="auto"/>
        <w:ind w:leftChars="350" w:left="1695" w:hangingChars="400" w:hanging="960"/>
        <w:rPr>
          <w:rFonts w:ascii="Calibri" w:hAnsi="Calibri"/>
          <w:bCs/>
          <w:color w:val="000000" w:themeColor="text1"/>
          <w:sz w:val="24"/>
        </w:rPr>
      </w:pPr>
      <w:r>
        <w:rPr>
          <w:rFonts w:ascii="Calibri" w:hAnsi="Calibri" w:hint="eastAsia"/>
          <w:bCs/>
          <w:color w:val="000000" w:themeColor="text1"/>
          <w:sz w:val="24"/>
        </w:rPr>
        <w:t>10.5.3.1</w:t>
      </w:r>
      <w:r w:rsidR="0060055A">
        <w:rPr>
          <w:rFonts w:ascii="Calibri" w:hAnsi="Calibri" w:hint="eastAsia"/>
          <w:bCs/>
          <w:color w:val="000000" w:themeColor="text1"/>
          <w:sz w:val="24"/>
        </w:rPr>
        <w:t>销售</w:t>
      </w:r>
      <w:r>
        <w:rPr>
          <w:rFonts w:ascii="Calibri" w:hAnsi="Calibri" w:hint="eastAsia"/>
          <w:bCs/>
          <w:color w:val="000000" w:themeColor="text1"/>
          <w:sz w:val="24"/>
        </w:rPr>
        <w:t>将客户</w:t>
      </w:r>
      <w:r w:rsidR="00DB4D35">
        <w:rPr>
          <w:rFonts w:ascii="Calibri" w:hAnsi="Calibri" w:hint="eastAsia"/>
          <w:bCs/>
          <w:color w:val="000000" w:themeColor="text1"/>
          <w:sz w:val="24"/>
        </w:rPr>
        <w:t>索要</w:t>
      </w:r>
      <w:r>
        <w:rPr>
          <w:rFonts w:ascii="Calibri" w:hAnsi="Calibri" w:hint="eastAsia"/>
          <w:bCs/>
          <w:color w:val="000000" w:themeColor="text1"/>
          <w:sz w:val="24"/>
        </w:rPr>
        <w:t>报告要求</w:t>
      </w:r>
      <w:r w:rsidR="0060055A">
        <w:rPr>
          <w:rFonts w:ascii="Calibri" w:hAnsi="Calibri" w:hint="eastAsia"/>
          <w:bCs/>
          <w:color w:val="000000" w:themeColor="text1"/>
          <w:sz w:val="24"/>
        </w:rPr>
        <w:t>反馈给品质部，经品质部核实后，</w:t>
      </w:r>
      <w:r w:rsidR="00DB4D35">
        <w:rPr>
          <w:rFonts w:ascii="Calibri" w:hAnsi="Calibri" w:hint="eastAsia"/>
          <w:bCs/>
          <w:color w:val="000000" w:themeColor="text1"/>
          <w:sz w:val="24"/>
        </w:rPr>
        <w:t>对</w:t>
      </w:r>
      <w:r w:rsidR="0060055A">
        <w:rPr>
          <w:rFonts w:ascii="Calibri" w:hAnsi="Calibri" w:hint="eastAsia"/>
          <w:bCs/>
          <w:color w:val="000000" w:themeColor="text1"/>
          <w:sz w:val="24"/>
        </w:rPr>
        <w:t>已收集的报告及时提供销售，没有报告</w:t>
      </w:r>
      <w:r>
        <w:rPr>
          <w:rFonts w:ascii="Calibri" w:hAnsi="Calibri" w:hint="eastAsia"/>
          <w:bCs/>
          <w:color w:val="000000" w:themeColor="text1"/>
          <w:sz w:val="24"/>
        </w:rPr>
        <w:t>的</w:t>
      </w:r>
      <w:r w:rsidR="0060055A">
        <w:rPr>
          <w:rFonts w:ascii="Calibri" w:hAnsi="Calibri" w:hint="eastAsia"/>
          <w:bCs/>
          <w:color w:val="000000" w:themeColor="text1"/>
          <w:sz w:val="24"/>
        </w:rPr>
        <w:t>及时反馈供应商要求提供</w:t>
      </w:r>
      <w:r w:rsidR="00DB4D35">
        <w:rPr>
          <w:rFonts w:ascii="Calibri" w:hAnsi="Calibri" w:hint="eastAsia"/>
          <w:bCs/>
          <w:color w:val="000000" w:themeColor="text1"/>
          <w:sz w:val="24"/>
        </w:rPr>
        <w:t>，待提供后再反馈销售给客户</w:t>
      </w:r>
      <w:r w:rsidR="0060055A">
        <w:rPr>
          <w:rFonts w:ascii="Calibri" w:hAnsi="Calibri" w:hint="eastAsia"/>
          <w:bCs/>
          <w:color w:val="000000" w:themeColor="text1"/>
          <w:sz w:val="24"/>
        </w:rPr>
        <w:t>。（一般</w:t>
      </w:r>
      <w:r w:rsidR="0060055A">
        <w:rPr>
          <w:rFonts w:ascii="Calibri" w:hAnsi="Calibri" w:hint="eastAsia"/>
          <w:bCs/>
          <w:color w:val="000000" w:themeColor="text1"/>
          <w:sz w:val="24"/>
        </w:rPr>
        <w:t>ROHS</w:t>
      </w:r>
      <w:r w:rsidR="0060055A">
        <w:rPr>
          <w:rFonts w:ascii="Calibri" w:hAnsi="Calibri" w:hint="eastAsia"/>
          <w:bCs/>
          <w:color w:val="000000" w:themeColor="text1"/>
          <w:sz w:val="24"/>
        </w:rPr>
        <w:t>、</w:t>
      </w:r>
      <w:r w:rsidR="0060055A">
        <w:rPr>
          <w:rFonts w:ascii="Calibri" w:hAnsi="Calibri" w:hint="eastAsia"/>
          <w:bCs/>
          <w:color w:val="000000" w:themeColor="text1"/>
          <w:sz w:val="24"/>
        </w:rPr>
        <w:t>REACH</w:t>
      </w:r>
      <w:r w:rsidR="0060055A">
        <w:rPr>
          <w:rFonts w:ascii="Calibri" w:hAnsi="Calibri" w:hint="eastAsia"/>
          <w:bCs/>
          <w:color w:val="000000" w:themeColor="text1"/>
          <w:sz w:val="24"/>
        </w:rPr>
        <w:t>报告的有效期为一年）。</w:t>
      </w:r>
    </w:p>
    <w:p w:rsidR="00DA1330" w:rsidRPr="00624557" w:rsidRDefault="00DA1330" w:rsidP="00DB4D35">
      <w:pPr>
        <w:adjustRightInd w:val="0"/>
        <w:snapToGrid w:val="0"/>
        <w:spacing w:line="360" w:lineRule="auto"/>
        <w:ind w:leftChars="350" w:left="1695" w:hangingChars="400" w:hanging="960"/>
        <w:rPr>
          <w:rFonts w:ascii="Calibri" w:hAnsi="Calibri"/>
          <w:bCs/>
          <w:color w:val="000000" w:themeColor="text1"/>
          <w:sz w:val="24"/>
        </w:rPr>
      </w:pPr>
      <w:r>
        <w:rPr>
          <w:rFonts w:ascii="Calibri" w:hAnsi="Calibri" w:hint="eastAsia"/>
          <w:bCs/>
          <w:color w:val="000000" w:themeColor="text1"/>
          <w:sz w:val="24"/>
        </w:rPr>
        <w:t xml:space="preserve">10.5.3.2 </w:t>
      </w:r>
      <w:r>
        <w:rPr>
          <w:rFonts w:ascii="Calibri" w:hAnsi="Calibri" w:hint="eastAsia"/>
          <w:bCs/>
          <w:color w:val="000000" w:themeColor="text1"/>
          <w:sz w:val="24"/>
        </w:rPr>
        <w:t>销售将客户要求与我司签订有害物质相关的协议、承认书等要求时，凡涉及协议、合同、承认书的情况统一提交总经办由法务组织审核后再一一提供。</w:t>
      </w:r>
    </w:p>
    <w:p w:rsidR="007256CF" w:rsidRDefault="00375CDC" w:rsidP="007256CF">
      <w:pPr>
        <w:adjustRightInd w:val="0"/>
        <w:snapToGrid w:val="0"/>
        <w:spacing w:before="40" w:after="40" w:line="360" w:lineRule="auto"/>
        <w:rPr>
          <w:rFonts w:ascii="Calibri" w:hAnsi="Calibri"/>
          <w:b/>
          <w:bCs/>
          <w:sz w:val="24"/>
        </w:rPr>
      </w:pPr>
      <w:r w:rsidRPr="00E625C8">
        <w:rPr>
          <w:rFonts w:ascii="Arial" w:hAnsi="Arial" w:cs="Arial" w:hint="eastAsia"/>
          <w:color w:val="FF0000"/>
          <w:szCs w:val="21"/>
        </w:rPr>
        <w:t xml:space="preserve"> </w:t>
      </w:r>
      <w:r w:rsidRPr="0025310E">
        <w:rPr>
          <w:rFonts w:ascii="Arial" w:hAnsi="Arial" w:cs="Arial" w:hint="eastAsia"/>
          <w:szCs w:val="21"/>
        </w:rPr>
        <w:t xml:space="preserve"> </w:t>
      </w:r>
      <w:r w:rsidR="007256CF" w:rsidRPr="0025310E">
        <w:rPr>
          <w:rFonts w:ascii="Arial" w:hAnsi="Arial" w:cs="Arial" w:hint="eastAsia"/>
          <w:b/>
          <w:sz w:val="24"/>
        </w:rPr>
        <w:t>11</w:t>
      </w:r>
      <w:r w:rsidR="007256CF" w:rsidRPr="0025310E">
        <w:rPr>
          <w:rFonts w:ascii="Arial" w:hAnsi="Arial" w:cs="Arial"/>
          <w:b/>
          <w:sz w:val="24"/>
        </w:rPr>
        <w:t>.0</w:t>
      </w:r>
      <w:r w:rsidR="007256CF" w:rsidRPr="0025310E">
        <w:rPr>
          <w:rFonts w:ascii="Arial" w:hAnsi="Arial" w:cs="Arial" w:hint="eastAsia"/>
          <w:b/>
          <w:sz w:val="24"/>
        </w:rPr>
        <w:t xml:space="preserve"> </w:t>
      </w:r>
      <w:r w:rsidR="007256CF" w:rsidRPr="0025310E">
        <w:rPr>
          <w:rFonts w:ascii="Calibri" w:hAnsi="Calibri"/>
          <w:b/>
          <w:bCs/>
          <w:sz w:val="24"/>
        </w:rPr>
        <w:t>职责（</w:t>
      </w:r>
      <w:r w:rsidR="007256CF" w:rsidRPr="0025310E">
        <w:rPr>
          <w:rFonts w:ascii="Calibri" w:hAnsi="Calibri"/>
          <w:b/>
          <w:bCs/>
          <w:sz w:val="24"/>
        </w:rPr>
        <w:t>Responsibility</w:t>
      </w:r>
      <w:r w:rsidR="007256CF" w:rsidRPr="0025310E">
        <w:rPr>
          <w:rFonts w:ascii="Calibri" w:hAnsi="Calibri"/>
          <w:b/>
          <w:bCs/>
          <w:sz w:val="24"/>
        </w:rPr>
        <w:t>）</w:t>
      </w:r>
    </w:p>
    <w:p w:rsidR="0071289E" w:rsidRPr="00270A54" w:rsidRDefault="0071289E" w:rsidP="0071289E">
      <w:pPr>
        <w:spacing w:line="360" w:lineRule="auto"/>
        <w:ind w:firstLineChars="196" w:firstLine="470"/>
        <w:rPr>
          <w:rFonts w:ascii="Arial" w:hAnsi="Arial" w:cs="Arial"/>
          <w:sz w:val="24"/>
        </w:rPr>
      </w:pPr>
      <w:r w:rsidRPr="00270A54">
        <w:rPr>
          <w:rFonts w:ascii="Calibri" w:hAnsi="Calibri" w:hint="eastAsia"/>
          <w:bCs/>
          <w:sz w:val="24"/>
        </w:rPr>
        <w:t>11</w:t>
      </w:r>
      <w:r w:rsidRPr="00270A54">
        <w:rPr>
          <w:rFonts w:ascii="Arial" w:hAnsi="Arial" w:cs="Arial"/>
          <w:sz w:val="24"/>
        </w:rPr>
        <w:t>.1</w:t>
      </w:r>
      <w:r w:rsidRPr="00270A54">
        <w:rPr>
          <w:rFonts w:ascii="Arial" w:hAnsi="Arial" w:cs="Arial" w:hint="eastAsia"/>
          <w:sz w:val="24"/>
        </w:rPr>
        <w:t>总经理：对环境有害物质管理体系负总责。</w:t>
      </w:r>
    </w:p>
    <w:p w:rsidR="0071289E" w:rsidRPr="00270A54" w:rsidRDefault="0071289E" w:rsidP="00D70A27">
      <w:pPr>
        <w:spacing w:line="360" w:lineRule="auto"/>
        <w:ind w:leftChars="246" w:left="1117" w:hangingChars="250" w:hanging="600"/>
        <w:rPr>
          <w:rFonts w:ascii="Arial" w:hAnsi="Arial" w:cs="Arial"/>
          <w:sz w:val="24"/>
        </w:rPr>
      </w:pPr>
      <w:r w:rsidRPr="00270A54">
        <w:rPr>
          <w:rFonts w:ascii="Arial" w:hAnsi="Arial" w:cs="Arial" w:hint="eastAsia"/>
          <w:sz w:val="24"/>
        </w:rPr>
        <w:t>11</w:t>
      </w:r>
      <w:r w:rsidRPr="00270A54">
        <w:rPr>
          <w:rFonts w:ascii="Arial" w:hAnsi="Arial" w:cs="Arial"/>
          <w:sz w:val="24"/>
        </w:rPr>
        <w:t>.2</w:t>
      </w:r>
      <w:r w:rsidRPr="00270A54">
        <w:rPr>
          <w:rFonts w:ascii="Arial" w:hAnsi="Arial" w:cs="Arial" w:hint="eastAsia"/>
          <w:sz w:val="24"/>
        </w:rPr>
        <w:t xml:space="preserve"> HSF</w:t>
      </w:r>
      <w:r w:rsidRPr="00270A54">
        <w:rPr>
          <w:rFonts w:ascii="Arial" w:hAnsi="Arial" w:cs="Arial" w:hint="eastAsia"/>
          <w:sz w:val="24"/>
        </w:rPr>
        <w:t>管理者代表：主导系统的建立，推行，保持。向最高主管汇报体系的运行情况，以供评审并为管理系统的改进提供依据。</w:t>
      </w:r>
    </w:p>
    <w:p w:rsidR="0071289E" w:rsidRPr="00270A54" w:rsidRDefault="0071289E" w:rsidP="00270A54">
      <w:pPr>
        <w:spacing w:line="360" w:lineRule="auto"/>
        <w:ind w:leftChars="246" w:left="877" w:hangingChars="150" w:hanging="360"/>
        <w:rPr>
          <w:rFonts w:ascii="Arial" w:hAnsi="Arial" w:cs="Arial"/>
          <w:sz w:val="24"/>
        </w:rPr>
      </w:pPr>
      <w:r w:rsidRPr="00270A54">
        <w:rPr>
          <w:rFonts w:ascii="Arial" w:hAnsi="Arial" w:cs="Arial" w:hint="eastAsia"/>
          <w:sz w:val="24"/>
        </w:rPr>
        <w:lastRenderedPageBreak/>
        <w:t xml:space="preserve">11.3 </w:t>
      </w:r>
      <w:r w:rsidR="00D70A27">
        <w:rPr>
          <w:rFonts w:ascii="Arial" w:hAnsi="Arial" w:cs="Arial" w:hint="eastAsia"/>
          <w:sz w:val="24"/>
        </w:rPr>
        <w:t xml:space="preserve"> </w:t>
      </w:r>
      <w:r w:rsidRPr="00270A54">
        <w:rPr>
          <w:rFonts w:ascii="Arial" w:hAnsi="Arial" w:cs="Arial" w:hint="eastAsia"/>
          <w:sz w:val="24"/>
        </w:rPr>
        <w:t>总经办</w:t>
      </w:r>
      <w:r w:rsidRPr="00270A54">
        <w:rPr>
          <w:rFonts w:ascii="Arial" w:hAnsi="Arial" w:cs="Arial" w:hint="eastAsia"/>
          <w:sz w:val="24"/>
        </w:rPr>
        <w:t>/</w:t>
      </w:r>
      <w:r w:rsidRPr="00270A54">
        <w:rPr>
          <w:rFonts w:ascii="Arial" w:hAnsi="Arial" w:cs="Arial" w:hint="eastAsia"/>
          <w:sz w:val="24"/>
        </w:rPr>
        <w:t>品质部：负责对组织有害物质的体系策划及监控。</w:t>
      </w:r>
    </w:p>
    <w:p w:rsidR="0071289E" w:rsidRPr="00270A54" w:rsidRDefault="0071289E" w:rsidP="001D0C3B">
      <w:pPr>
        <w:spacing w:line="360" w:lineRule="auto"/>
        <w:ind w:leftChars="250" w:left="1245" w:hangingChars="300" w:hanging="720"/>
        <w:rPr>
          <w:rFonts w:ascii="Arial" w:hAnsi="Arial" w:cs="Arial"/>
          <w:sz w:val="24"/>
        </w:rPr>
      </w:pPr>
      <w:r w:rsidRPr="00270A54">
        <w:rPr>
          <w:rFonts w:ascii="Arial" w:hAnsi="Arial" w:cs="Arial" w:hint="eastAsia"/>
          <w:sz w:val="24"/>
        </w:rPr>
        <w:t>11.4</w:t>
      </w:r>
      <w:r w:rsidR="00D70A27">
        <w:rPr>
          <w:rFonts w:ascii="Arial" w:hAnsi="Arial" w:cs="Arial" w:hint="eastAsia"/>
          <w:sz w:val="24"/>
        </w:rPr>
        <w:t xml:space="preserve"> </w:t>
      </w:r>
      <w:r w:rsidR="0005059E" w:rsidRPr="00270A54">
        <w:rPr>
          <w:rFonts w:ascii="Arial" w:hAnsi="Arial" w:cs="Arial" w:hint="eastAsia"/>
          <w:sz w:val="24"/>
        </w:rPr>
        <w:t xml:space="preserve"> </w:t>
      </w:r>
      <w:r w:rsidRPr="00270A54">
        <w:rPr>
          <w:rFonts w:ascii="Arial" w:hAnsi="Arial" w:cs="Arial" w:hint="eastAsia"/>
          <w:sz w:val="24"/>
        </w:rPr>
        <w:t>销售部：了解客户对环境有害物质管控要求将其转化为内部要求后传递给各相应单位。</w:t>
      </w:r>
    </w:p>
    <w:p w:rsidR="009D64EA" w:rsidRPr="00270A54" w:rsidRDefault="0071289E" w:rsidP="00270A54">
      <w:pPr>
        <w:spacing w:line="360" w:lineRule="auto"/>
        <w:ind w:firstLineChars="250" w:firstLine="600"/>
        <w:rPr>
          <w:rFonts w:ascii="Arial" w:hAnsi="Arial" w:cs="Arial"/>
          <w:sz w:val="24"/>
        </w:rPr>
      </w:pPr>
      <w:r w:rsidRPr="00270A54">
        <w:rPr>
          <w:rFonts w:ascii="Arial" w:hAnsi="Arial" w:cs="Arial" w:hint="eastAsia"/>
          <w:sz w:val="24"/>
        </w:rPr>
        <w:t>11.5</w:t>
      </w:r>
      <w:r w:rsidR="0030100D" w:rsidRPr="00270A54">
        <w:rPr>
          <w:rFonts w:ascii="Arial" w:hAnsi="Arial" w:cs="Arial" w:hint="eastAsia"/>
          <w:sz w:val="24"/>
        </w:rPr>
        <w:t xml:space="preserve"> </w:t>
      </w:r>
      <w:r w:rsidRPr="00270A54">
        <w:rPr>
          <w:rFonts w:ascii="Arial" w:hAnsi="Arial" w:cs="Arial" w:hint="eastAsia"/>
          <w:sz w:val="24"/>
        </w:rPr>
        <w:t>运营</w:t>
      </w:r>
      <w:r w:rsidRPr="00270A54">
        <w:rPr>
          <w:rFonts w:ascii="Arial" w:hAnsi="Arial" w:cs="Arial" w:hint="eastAsia"/>
          <w:sz w:val="24"/>
        </w:rPr>
        <w:t>/</w:t>
      </w:r>
      <w:r w:rsidRPr="00270A54">
        <w:rPr>
          <w:rFonts w:ascii="Arial" w:hAnsi="Arial" w:cs="Arial" w:hint="eastAsia"/>
          <w:sz w:val="24"/>
        </w:rPr>
        <w:t>生产：负责严格公司环境有害物质管制体系要求</w:t>
      </w:r>
    </w:p>
    <w:p w:rsidR="007256CF" w:rsidRPr="00910225" w:rsidRDefault="007256CF" w:rsidP="00270A54">
      <w:pPr>
        <w:tabs>
          <w:tab w:val="left" w:pos="5217"/>
        </w:tabs>
        <w:adjustRightInd w:val="0"/>
        <w:snapToGrid w:val="0"/>
        <w:spacing w:line="360" w:lineRule="auto"/>
        <w:ind w:firstLineChars="100" w:firstLine="241"/>
        <w:rPr>
          <w:rFonts w:ascii="Calibri" w:hAnsi="Calibri"/>
          <w:bCs/>
          <w:sz w:val="24"/>
        </w:rPr>
      </w:pPr>
      <w:r w:rsidRPr="00910225">
        <w:rPr>
          <w:rFonts w:ascii="Arial" w:hAnsi="Arial" w:cs="Arial" w:hint="eastAsia"/>
          <w:b/>
          <w:sz w:val="24"/>
        </w:rPr>
        <w:t>12</w:t>
      </w:r>
      <w:r w:rsidRPr="00910225">
        <w:rPr>
          <w:rFonts w:ascii="Arial" w:hAnsi="Arial" w:cs="Arial"/>
          <w:b/>
          <w:sz w:val="24"/>
        </w:rPr>
        <w:t xml:space="preserve">.0 </w:t>
      </w:r>
      <w:r w:rsidRPr="00910225">
        <w:rPr>
          <w:rFonts w:ascii="Calibri" w:hAnsi="Calibri"/>
          <w:b/>
          <w:bCs/>
          <w:sz w:val="24"/>
        </w:rPr>
        <w:t>生效日期（</w:t>
      </w:r>
      <w:r w:rsidRPr="00910225">
        <w:rPr>
          <w:rFonts w:ascii="Calibri" w:hAnsi="Calibri"/>
          <w:b/>
          <w:bCs/>
          <w:sz w:val="24"/>
        </w:rPr>
        <w:t>Effective date</w:t>
      </w:r>
      <w:r w:rsidRPr="00910225">
        <w:rPr>
          <w:rFonts w:ascii="Calibri" w:hAnsi="Calibri"/>
          <w:b/>
          <w:bCs/>
          <w:sz w:val="24"/>
        </w:rPr>
        <w:t>）</w:t>
      </w:r>
      <w:r w:rsidRPr="00910225">
        <w:rPr>
          <w:rFonts w:ascii="Calibri" w:hAnsi="Calibri" w:hint="eastAsia"/>
          <w:b/>
          <w:bCs/>
          <w:sz w:val="24"/>
        </w:rPr>
        <w:t>：</w:t>
      </w:r>
      <w:r w:rsidR="00270A54">
        <w:rPr>
          <w:rFonts w:ascii="Calibri" w:hAnsi="Calibri"/>
          <w:bCs/>
          <w:sz w:val="24"/>
        </w:rPr>
        <w:tab/>
      </w:r>
    </w:p>
    <w:p w:rsidR="007256CF" w:rsidRPr="00910225" w:rsidRDefault="007256CF" w:rsidP="007256CF">
      <w:pPr>
        <w:adjustRightInd w:val="0"/>
        <w:snapToGrid w:val="0"/>
        <w:spacing w:line="360" w:lineRule="auto"/>
        <w:ind w:firstLineChars="100" w:firstLine="241"/>
        <w:rPr>
          <w:rFonts w:ascii="Calibri" w:hAnsi="Calibri"/>
          <w:b/>
          <w:bCs/>
          <w:sz w:val="24"/>
        </w:rPr>
      </w:pPr>
      <w:r w:rsidRPr="00910225">
        <w:rPr>
          <w:rFonts w:ascii="Arial" w:hAnsi="Arial" w:cs="Arial" w:hint="eastAsia"/>
          <w:b/>
          <w:sz w:val="24"/>
        </w:rPr>
        <w:t>13</w:t>
      </w:r>
      <w:r w:rsidRPr="00910225">
        <w:rPr>
          <w:rFonts w:ascii="Arial" w:hAnsi="Arial" w:cs="Arial"/>
          <w:b/>
          <w:sz w:val="24"/>
        </w:rPr>
        <w:t>.0</w:t>
      </w:r>
      <w:r w:rsidRPr="00910225">
        <w:rPr>
          <w:rFonts w:ascii="Calibri" w:hAnsi="Calibri"/>
          <w:b/>
          <w:bCs/>
          <w:sz w:val="24"/>
        </w:rPr>
        <w:t xml:space="preserve"> </w:t>
      </w:r>
      <w:r w:rsidRPr="00910225">
        <w:rPr>
          <w:rFonts w:ascii="Calibri" w:hAnsi="Calibri"/>
          <w:b/>
          <w:bCs/>
          <w:sz w:val="24"/>
        </w:rPr>
        <w:t>参考文件</w:t>
      </w:r>
      <w:r w:rsidRPr="00910225">
        <w:rPr>
          <w:rFonts w:ascii="Calibri" w:hAnsi="Calibri"/>
          <w:b/>
          <w:bCs/>
          <w:sz w:val="24"/>
        </w:rPr>
        <w:t xml:space="preserve"> (Reference)</w:t>
      </w:r>
      <w:r w:rsidRPr="00910225">
        <w:rPr>
          <w:rFonts w:ascii="Calibri" w:hAnsi="Calibri" w:hint="eastAsia"/>
          <w:b/>
          <w:bCs/>
          <w:sz w:val="24"/>
        </w:rPr>
        <w:t>：</w:t>
      </w:r>
      <w:r w:rsidRPr="00910225">
        <w:rPr>
          <w:rFonts w:ascii="Calibri" w:hAnsi="Calibri" w:hint="eastAsia"/>
          <w:b/>
          <w:bCs/>
          <w:sz w:val="24"/>
        </w:rPr>
        <w:t>N/A</w:t>
      </w:r>
    </w:p>
    <w:p w:rsidR="007256CF" w:rsidRPr="00910225" w:rsidRDefault="007256CF" w:rsidP="007256CF">
      <w:pPr>
        <w:adjustRightInd w:val="0"/>
        <w:snapToGrid w:val="0"/>
        <w:spacing w:line="360" w:lineRule="auto"/>
        <w:ind w:firstLineChars="100" w:firstLine="241"/>
        <w:rPr>
          <w:rFonts w:ascii="Calibri" w:hAnsi="Calibri"/>
          <w:b/>
          <w:bCs/>
          <w:sz w:val="24"/>
        </w:rPr>
      </w:pPr>
      <w:r w:rsidRPr="00910225">
        <w:rPr>
          <w:rFonts w:ascii="Arial" w:hAnsi="Arial" w:cs="Arial" w:hint="eastAsia"/>
          <w:b/>
          <w:sz w:val="24"/>
        </w:rPr>
        <w:t>14</w:t>
      </w:r>
      <w:r w:rsidRPr="00910225">
        <w:rPr>
          <w:rFonts w:ascii="Arial" w:hAnsi="Arial" w:cs="Arial"/>
          <w:b/>
          <w:sz w:val="24"/>
        </w:rPr>
        <w:t>.0</w:t>
      </w:r>
      <w:r w:rsidRPr="00910225">
        <w:rPr>
          <w:rFonts w:ascii="Calibri" w:hAnsi="Calibri"/>
          <w:b/>
          <w:bCs/>
          <w:sz w:val="24"/>
        </w:rPr>
        <w:t xml:space="preserve"> </w:t>
      </w:r>
      <w:r w:rsidRPr="00910225">
        <w:rPr>
          <w:rFonts w:ascii="Calibri" w:hAnsi="Calibri"/>
          <w:b/>
          <w:bCs/>
          <w:sz w:val="24"/>
        </w:rPr>
        <w:t>附件</w:t>
      </w:r>
      <w:r w:rsidRPr="00910225">
        <w:rPr>
          <w:rFonts w:ascii="Calibri" w:hAnsi="Calibri"/>
          <w:b/>
          <w:bCs/>
          <w:sz w:val="24"/>
        </w:rPr>
        <w:t>/</w:t>
      </w:r>
      <w:r w:rsidRPr="00910225">
        <w:rPr>
          <w:rFonts w:ascii="Calibri" w:hAnsi="Calibri"/>
          <w:b/>
          <w:bCs/>
          <w:sz w:val="24"/>
        </w:rPr>
        <w:t>表格</w:t>
      </w:r>
      <w:r w:rsidRPr="00910225">
        <w:rPr>
          <w:rFonts w:ascii="Calibri" w:hAnsi="Calibri"/>
          <w:b/>
          <w:bCs/>
          <w:sz w:val="24"/>
        </w:rPr>
        <w:t xml:space="preserve"> (Attachment/ Sheets)</w:t>
      </w:r>
      <w:r w:rsidRPr="00910225">
        <w:rPr>
          <w:rFonts w:ascii="Calibri" w:hAnsi="Calibri" w:hint="eastAsia"/>
          <w:b/>
          <w:bCs/>
          <w:sz w:val="24"/>
        </w:rPr>
        <w:t>：</w:t>
      </w:r>
      <w:r w:rsidRPr="00910225">
        <w:rPr>
          <w:rFonts w:ascii="Calibri" w:hAnsi="Calibri" w:hint="eastAsia"/>
          <w:b/>
          <w:bCs/>
          <w:sz w:val="24"/>
        </w:rPr>
        <w:t>N/A</w:t>
      </w:r>
    </w:p>
    <w:p w:rsidR="00375CDC" w:rsidRPr="00E625C8" w:rsidRDefault="00E4600A" w:rsidP="0090250B">
      <w:pPr>
        <w:tabs>
          <w:tab w:val="left" w:pos="9660"/>
        </w:tabs>
        <w:spacing w:beforeLines="30" w:line="360" w:lineRule="auto"/>
        <w:ind w:leftChars="250" w:left="1050" w:hangingChars="250" w:hanging="525"/>
        <w:rPr>
          <w:rFonts w:ascii="Arial" w:hAnsi="Arial" w:cs="Arial"/>
          <w:color w:val="FF0000"/>
          <w:szCs w:val="21"/>
        </w:rPr>
      </w:pPr>
      <w:r>
        <w:rPr>
          <w:rFonts w:ascii="Arial" w:hAnsi="Arial" w:cs="Arial" w:hint="eastAsia"/>
          <w:color w:val="FF0000"/>
          <w:szCs w:val="21"/>
        </w:rPr>
        <w:t>《有害物质调查表》</w:t>
      </w:r>
    </w:p>
    <w:p w:rsidR="00D301B0" w:rsidRPr="00E625C8" w:rsidRDefault="00375CDC" w:rsidP="0090250B">
      <w:pPr>
        <w:tabs>
          <w:tab w:val="left" w:pos="9660"/>
        </w:tabs>
        <w:spacing w:beforeLines="30" w:line="360" w:lineRule="auto"/>
        <w:ind w:leftChars="250" w:left="1050" w:hangingChars="250" w:hanging="525"/>
        <w:rPr>
          <w:rFonts w:ascii="Arial" w:hAnsi="Arial" w:cs="Arial"/>
          <w:bCs/>
          <w:color w:val="FF0000"/>
          <w:szCs w:val="21"/>
        </w:rPr>
      </w:pPr>
      <w:r w:rsidRPr="00E625C8">
        <w:rPr>
          <w:rFonts w:ascii="Arial" w:hAnsi="Arial" w:cs="Arial" w:hint="eastAsia"/>
          <w:color w:val="FF0000"/>
          <w:szCs w:val="21"/>
        </w:rPr>
        <w:t xml:space="preserve">   </w:t>
      </w:r>
    </w:p>
    <w:p w:rsidR="00D301B0" w:rsidRPr="00E625C8" w:rsidRDefault="00D301B0" w:rsidP="005E56ED">
      <w:pPr>
        <w:adjustRightInd w:val="0"/>
        <w:snapToGrid w:val="0"/>
        <w:spacing w:line="360" w:lineRule="auto"/>
        <w:rPr>
          <w:rFonts w:ascii="Arial" w:hAnsi="Arial" w:cs="Arial"/>
          <w:bCs/>
          <w:color w:val="FF0000"/>
          <w:szCs w:val="21"/>
        </w:rPr>
      </w:pPr>
    </w:p>
    <w:p w:rsidR="00D301B0" w:rsidRPr="00E625C8" w:rsidRDefault="00D301B0" w:rsidP="005E56ED">
      <w:pPr>
        <w:adjustRightInd w:val="0"/>
        <w:snapToGrid w:val="0"/>
        <w:spacing w:line="360" w:lineRule="auto"/>
        <w:rPr>
          <w:rFonts w:ascii="Arial" w:hAnsi="Arial" w:cs="Arial"/>
          <w:bCs/>
          <w:color w:val="FF0000"/>
          <w:szCs w:val="21"/>
        </w:rPr>
      </w:pPr>
    </w:p>
    <w:p w:rsidR="00AC0F6B" w:rsidRPr="00E625C8" w:rsidRDefault="00AC0F6B" w:rsidP="005E56ED">
      <w:pPr>
        <w:adjustRightInd w:val="0"/>
        <w:snapToGrid w:val="0"/>
        <w:spacing w:line="360" w:lineRule="auto"/>
        <w:rPr>
          <w:rFonts w:ascii="Arial" w:hAnsi="Arial" w:cs="Arial"/>
          <w:bCs/>
          <w:color w:val="FF0000"/>
          <w:szCs w:val="21"/>
        </w:rPr>
      </w:pPr>
    </w:p>
    <w:p w:rsidR="00AC0F6B" w:rsidRPr="00E625C8" w:rsidRDefault="00AC0F6B" w:rsidP="005E56ED">
      <w:pPr>
        <w:adjustRightInd w:val="0"/>
        <w:snapToGrid w:val="0"/>
        <w:spacing w:line="360" w:lineRule="auto"/>
        <w:rPr>
          <w:rFonts w:ascii="Arial" w:hAnsi="Arial" w:cs="Arial"/>
          <w:bCs/>
          <w:color w:val="FF0000"/>
          <w:szCs w:val="21"/>
        </w:rPr>
      </w:pPr>
    </w:p>
    <w:p w:rsidR="00D301B0" w:rsidRPr="00E625C8" w:rsidRDefault="00D301B0" w:rsidP="005F32F7">
      <w:pPr>
        <w:adjustRightInd w:val="0"/>
        <w:snapToGrid w:val="0"/>
        <w:spacing w:line="360" w:lineRule="auto"/>
        <w:rPr>
          <w:rFonts w:ascii="Arial" w:hAnsi="Arial" w:cs="Arial"/>
          <w:bCs/>
          <w:color w:val="FF0000"/>
          <w:szCs w:val="21"/>
        </w:rPr>
      </w:pPr>
    </w:p>
    <w:p w:rsidR="007256CF" w:rsidRPr="00E625C8" w:rsidRDefault="007256CF" w:rsidP="005F32F7">
      <w:pPr>
        <w:adjustRightInd w:val="0"/>
        <w:snapToGrid w:val="0"/>
        <w:spacing w:line="360" w:lineRule="auto"/>
        <w:rPr>
          <w:rFonts w:ascii="Arial" w:hAnsi="Arial" w:cs="Arial"/>
          <w:bCs/>
          <w:color w:val="FF0000"/>
          <w:szCs w:val="21"/>
        </w:rPr>
      </w:pPr>
    </w:p>
    <w:p w:rsidR="007256CF" w:rsidRPr="00E625C8" w:rsidRDefault="007256CF" w:rsidP="005F32F7">
      <w:pPr>
        <w:adjustRightInd w:val="0"/>
        <w:snapToGrid w:val="0"/>
        <w:spacing w:line="360" w:lineRule="auto"/>
        <w:rPr>
          <w:rFonts w:ascii="Arial" w:hAnsi="Arial" w:cs="Arial"/>
          <w:bCs/>
          <w:color w:val="FF0000"/>
          <w:szCs w:val="21"/>
        </w:rPr>
      </w:pPr>
    </w:p>
    <w:p w:rsidR="007256CF" w:rsidRPr="00E625C8" w:rsidRDefault="007256CF" w:rsidP="005F32F7">
      <w:pPr>
        <w:adjustRightInd w:val="0"/>
        <w:snapToGrid w:val="0"/>
        <w:spacing w:line="360" w:lineRule="auto"/>
        <w:rPr>
          <w:rFonts w:ascii="Arial" w:hAnsi="Arial" w:cs="Arial"/>
          <w:bCs/>
          <w:color w:val="FF0000"/>
          <w:szCs w:val="21"/>
        </w:rPr>
      </w:pPr>
    </w:p>
    <w:p w:rsidR="00D301B0" w:rsidRDefault="00D301B0" w:rsidP="005F32F7">
      <w:pPr>
        <w:adjustRightInd w:val="0"/>
        <w:snapToGrid w:val="0"/>
        <w:spacing w:line="360" w:lineRule="auto"/>
        <w:rPr>
          <w:rFonts w:ascii="Calibri" w:hAnsi="Calibri"/>
          <w:b/>
          <w:bCs/>
          <w:sz w:val="24"/>
        </w:rPr>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9"/>
        <w:gridCol w:w="1458"/>
        <w:gridCol w:w="1340"/>
        <w:gridCol w:w="1731"/>
        <w:gridCol w:w="1611"/>
        <w:gridCol w:w="1675"/>
      </w:tblGrid>
      <w:tr w:rsidR="00B64477" w:rsidRPr="00E737CD" w:rsidTr="008A56C0">
        <w:trPr>
          <w:trHeight w:val="1020"/>
          <w:jc w:val="center"/>
        </w:trPr>
        <w:tc>
          <w:tcPr>
            <w:tcW w:w="1309" w:type="dxa"/>
            <w:vAlign w:val="center"/>
          </w:tcPr>
          <w:p w:rsidR="00B64477" w:rsidRPr="00E737CD" w:rsidRDefault="00B64477" w:rsidP="00523FB7">
            <w:pPr>
              <w:jc w:val="center"/>
              <w:rPr>
                <w:rFonts w:ascii="Calibri" w:hAnsi="Calibri"/>
                <w:szCs w:val="21"/>
              </w:rPr>
            </w:pPr>
            <w:r>
              <w:rPr>
                <w:rFonts w:ascii="Calibri" w:hAnsi="Calibri" w:hint="eastAsia"/>
                <w:szCs w:val="21"/>
              </w:rPr>
              <w:t>编</w:t>
            </w:r>
            <w:r>
              <w:rPr>
                <w:rFonts w:ascii="Calibri" w:hAnsi="Calibri"/>
                <w:szCs w:val="21"/>
              </w:rPr>
              <w:t xml:space="preserve"> </w:t>
            </w:r>
            <w:r w:rsidRPr="00E737CD">
              <w:rPr>
                <w:rFonts w:ascii="Calibri" w:hAnsi="Calibri" w:hint="eastAsia"/>
                <w:szCs w:val="21"/>
              </w:rPr>
              <w:t>制</w:t>
            </w:r>
            <w:r w:rsidRPr="00E737CD">
              <w:rPr>
                <w:rFonts w:ascii="Calibri" w:hAnsi="Calibri"/>
                <w:szCs w:val="21"/>
              </w:rPr>
              <w:t xml:space="preserve"> </w:t>
            </w:r>
            <w:r w:rsidRPr="00E737CD">
              <w:rPr>
                <w:rFonts w:ascii="Calibri" w:hAnsi="Calibri" w:hint="eastAsia"/>
                <w:szCs w:val="21"/>
              </w:rPr>
              <w:t>人</w:t>
            </w:r>
          </w:p>
          <w:p w:rsidR="00B64477" w:rsidRPr="00E737CD" w:rsidRDefault="00B64477" w:rsidP="00523FB7">
            <w:pPr>
              <w:jc w:val="center"/>
              <w:rPr>
                <w:rFonts w:ascii="Calibri" w:hAnsi="Calibri" w:cs="Arial"/>
                <w:szCs w:val="21"/>
              </w:rPr>
            </w:pPr>
            <w:r w:rsidRPr="00E737CD">
              <w:rPr>
                <w:rFonts w:ascii="Calibri" w:hAnsi="Calibri" w:cs="Arial"/>
                <w:szCs w:val="21"/>
              </w:rPr>
              <w:t>Written by</w:t>
            </w:r>
          </w:p>
        </w:tc>
        <w:tc>
          <w:tcPr>
            <w:tcW w:w="1458" w:type="dxa"/>
            <w:vAlign w:val="center"/>
          </w:tcPr>
          <w:p w:rsidR="00B64477" w:rsidRPr="00E737CD" w:rsidRDefault="00B64477" w:rsidP="00523FB7">
            <w:pPr>
              <w:jc w:val="center"/>
              <w:rPr>
                <w:rFonts w:ascii="Calibri" w:hAnsi="Calibri"/>
                <w:szCs w:val="21"/>
              </w:rPr>
            </w:pPr>
          </w:p>
        </w:tc>
        <w:tc>
          <w:tcPr>
            <w:tcW w:w="1340" w:type="dxa"/>
            <w:vAlign w:val="center"/>
          </w:tcPr>
          <w:p w:rsidR="00B64477" w:rsidRPr="00E737CD" w:rsidRDefault="00B64477" w:rsidP="00523FB7">
            <w:pPr>
              <w:jc w:val="center"/>
              <w:rPr>
                <w:rFonts w:ascii="Calibri" w:hAnsi="Calibri"/>
                <w:szCs w:val="21"/>
              </w:rPr>
            </w:pPr>
            <w:r w:rsidRPr="00E737CD">
              <w:rPr>
                <w:rFonts w:ascii="Calibri" w:hAnsi="Calibri" w:hint="eastAsia"/>
                <w:szCs w:val="21"/>
              </w:rPr>
              <w:t>审</w:t>
            </w:r>
            <w:r w:rsidRPr="00E737CD">
              <w:rPr>
                <w:rFonts w:ascii="Calibri" w:hAnsi="Calibri"/>
                <w:szCs w:val="21"/>
              </w:rPr>
              <w:t xml:space="preserve"> </w:t>
            </w:r>
            <w:r w:rsidRPr="00E737CD">
              <w:rPr>
                <w:rFonts w:ascii="Calibri" w:hAnsi="Calibri" w:hint="eastAsia"/>
                <w:szCs w:val="21"/>
              </w:rPr>
              <w:t>核</w:t>
            </w:r>
            <w:r w:rsidRPr="00E737CD">
              <w:rPr>
                <w:rFonts w:ascii="Calibri" w:hAnsi="Calibri"/>
                <w:szCs w:val="21"/>
              </w:rPr>
              <w:t xml:space="preserve"> </w:t>
            </w:r>
            <w:r w:rsidRPr="00E737CD">
              <w:rPr>
                <w:rFonts w:ascii="Calibri" w:hAnsi="Calibri" w:hint="eastAsia"/>
                <w:szCs w:val="21"/>
              </w:rPr>
              <w:t>人</w:t>
            </w:r>
          </w:p>
          <w:p w:rsidR="00B64477" w:rsidRPr="00E737CD" w:rsidRDefault="00B64477" w:rsidP="00523FB7">
            <w:pPr>
              <w:jc w:val="center"/>
              <w:rPr>
                <w:rFonts w:ascii="Calibri" w:hAnsi="Calibri" w:cs="Arial"/>
                <w:szCs w:val="21"/>
              </w:rPr>
            </w:pPr>
            <w:r w:rsidRPr="00E737CD">
              <w:rPr>
                <w:rFonts w:ascii="Calibri" w:hAnsi="Calibri" w:cs="Arial"/>
                <w:szCs w:val="21"/>
              </w:rPr>
              <w:t>Verified by</w:t>
            </w:r>
          </w:p>
        </w:tc>
        <w:tc>
          <w:tcPr>
            <w:tcW w:w="1731" w:type="dxa"/>
            <w:vAlign w:val="center"/>
          </w:tcPr>
          <w:p w:rsidR="00B64477" w:rsidRPr="00E737CD" w:rsidRDefault="00B64477" w:rsidP="00523FB7">
            <w:pPr>
              <w:jc w:val="center"/>
              <w:rPr>
                <w:rFonts w:ascii="Calibri" w:hAnsi="Calibri"/>
                <w:szCs w:val="21"/>
              </w:rPr>
            </w:pPr>
          </w:p>
        </w:tc>
        <w:tc>
          <w:tcPr>
            <w:tcW w:w="1611" w:type="dxa"/>
            <w:vAlign w:val="center"/>
          </w:tcPr>
          <w:p w:rsidR="00B64477" w:rsidRPr="00E737CD" w:rsidRDefault="00B64477" w:rsidP="00523FB7">
            <w:pPr>
              <w:jc w:val="center"/>
              <w:rPr>
                <w:rFonts w:ascii="Calibri" w:hAnsi="Calibri"/>
                <w:szCs w:val="21"/>
              </w:rPr>
            </w:pPr>
            <w:r w:rsidRPr="00E737CD">
              <w:rPr>
                <w:rFonts w:ascii="Calibri" w:hAnsi="Calibri" w:hint="eastAsia"/>
                <w:szCs w:val="21"/>
              </w:rPr>
              <w:t>批</w:t>
            </w:r>
            <w:r w:rsidRPr="00E737CD">
              <w:rPr>
                <w:rFonts w:ascii="Calibri" w:hAnsi="Calibri"/>
                <w:szCs w:val="21"/>
              </w:rPr>
              <w:t xml:space="preserve"> </w:t>
            </w:r>
            <w:r w:rsidRPr="00E737CD">
              <w:rPr>
                <w:rFonts w:ascii="Calibri" w:hAnsi="Calibri" w:hint="eastAsia"/>
                <w:szCs w:val="21"/>
              </w:rPr>
              <w:t>准</w:t>
            </w:r>
            <w:r w:rsidRPr="00E737CD">
              <w:rPr>
                <w:rFonts w:ascii="Calibri" w:hAnsi="Calibri"/>
                <w:szCs w:val="21"/>
              </w:rPr>
              <w:t xml:space="preserve"> </w:t>
            </w:r>
            <w:r w:rsidRPr="00E737CD">
              <w:rPr>
                <w:rFonts w:ascii="Calibri" w:hAnsi="Calibri" w:hint="eastAsia"/>
                <w:szCs w:val="21"/>
              </w:rPr>
              <w:t>人</w:t>
            </w:r>
          </w:p>
          <w:p w:rsidR="00B64477" w:rsidRPr="00E737CD" w:rsidRDefault="00B64477" w:rsidP="00523FB7">
            <w:pPr>
              <w:jc w:val="center"/>
              <w:rPr>
                <w:rFonts w:ascii="Calibri" w:hAnsi="Calibri" w:cs="Arial"/>
                <w:szCs w:val="21"/>
              </w:rPr>
            </w:pPr>
            <w:r w:rsidRPr="00E737CD">
              <w:rPr>
                <w:rFonts w:ascii="Calibri" w:hAnsi="Calibri" w:cs="Arial"/>
                <w:szCs w:val="21"/>
              </w:rPr>
              <w:t>Approved by</w:t>
            </w:r>
          </w:p>
        </w:tc>
        <w:tc>
          <w:tcPr>
            <w:tcW w:w="1675" w:type="dxa"/>
            <w:vAlign w:val="center"/>
          </w:tcPr>
          <w:p w:rsidR="00B64477" w:rsidRPr="00E737CD" w:rsidRDefault="00B64477" w:rsidP="00523FB7">
            <w:pPr>
              <w:jc w:val="center"/>
              <w:rPr>
                <w:rFonts w:ascii="Calibri" w:hAnsi="Calibri"/>
                <w:szCs w:val="21"/>
              </w:rPr>
            </w:pPr>
          </w:p>
        </w:tc>
      </w:tr>
      <w:tr w:rsidR="00B64477" w:rsidRPr="00E737CD" w:rsidTr="008A56C0">
        <w:trPr>
          <w:trHeight w:val="806"/>
          <w:jc w:val="center"/>
        </w:trPr>
        <w:tc>
          <w:tcPr>
            <w:tcW w:w="1309" w:type="dxa"/>
            <w:vAlign w:val="center"/>
          </w:tcPr>
          <w:p w:rsidR="00B64477" w:rsidRPr="00E737CD" w:rsidRDefault="00B64477" w:rsidP="00523FB7">
            <w:pPr>
              <w:jc w:val="center"/>
              <w:rPr>
                <w:rFonts w:ascii="Calibri" w:hAnsi="Calibri"/>
                <w:szCs w:val="21"/>
              </w:rPr>
            </w:pPr>
            <w:r w:rsidRPr="00E737CD">
              <w:rPr>
                <w:rFonts w:ascii="Calibri" w:hAnsi="Calibri" w:hint="eastAsia"/>
                <w:szCs w:val="21"/>
              </w:rPr>
              <w:t>日</w:t>
            </w:r>
            <w:r w:rsidRPr="00E737CD">
              <w:rPr>
                <w:rFonts w:ascii="Calibri" w:hAnsi="Calibri"/>
                <w:szCs w:val="21"/>
              </w:rPr>
              <w:t xml:space="preserve">   </w:t>
            </w:r>
            <w:r w:rsidRPr="00E737CD">
              <w:rPr>
                <w:rFonts w:ascii="Calibri" w:hAnsi="Calibri" w:hint="eastAsia"/>
                <w:szCs w:val="21"/>
              </w:rPr>
              <w:t>期</w:t>
            </w:r>
          </w:p>
          <w:p w:rsidR="00B64477" w:rsidRPr="00E737CD" w:rsidRDefault="00B64477" w:rsidP="00523FB7">
            <w:pPr>
              <w:jc w:val="center"/>
              <w:rPr>
                <w:rFonts w:ascii="Calibri" w:hAnsi="Calibri" w:cs="Arial"/>
                <w:szCs w:val="21"/>
              </w:rPr>
            </w:pPr>
            <w:r w:rsidRPr="00E737CD">
              <w:rPr>
                <w:rFonts w:ascii="Calibri" w:hAnsi="Calibri" w:cs="Arial"/>
                <w:szCs w:val="21"/>
              </w:rPr>
              <w:t>Date</w:t>
            </w:r>
          </w:p>
        </w:tc>
        <w:tc>
          <w:tcPr>
            <w:tcW w:w="1458" w:type="dxa"/>
            <w:vAlign w:val="center"/>
          </w:tcPr>
          <w:p w:rsidR="00B64477" w:rsidRPr="00E737CD" w:rsidRDefault="00B64477" w:rsidP="00523FB7">
            <w:pPr>
              <w:jc w:val="center"/>
              <w:rPr>
                <w:rFonts w:ascii="Calibri" w:hAnsi="Calibri"/>
                <w:szCs w:val="21"/>
              </w:rPr>
            </w:pPr>
          </w:p>
        </w:tc>
        <w:tc>
          <w:tcPr>
            <w:tcW w:w="1340" w:type="dxa"/>
            <w:vAlign w:val="center"/>
          </w:tcPr>
          <w:p w:rsidR="00B64477" w:rsidRPr="00E737CD" w:rsidRDefault="00B64477" w:rsidP="00523FB7">
            <w:pPr>
              <w:jc w:val="center"/>
              <w:rPr>
                <w:rFonts w:ascii="Calibri" w:hAnsi="Calibri"/>
                <w:szCs w:val="21"/>
              </w:rPr>
            </w:pPr>
            <w:r w:rsidRPr="00E737CD">
              <w:rPr>
                <w:rFonts w:ascii="Calibri" w:hAnsi="Calibri" w:hint="eastAsia"/>
                <w:szCs w:val="21"/>
              </w:rPr>
              <w:t>日</w:t>
            </w:r>
            <w:r w:rsidRPr="00E737CD">
              <w:rPr>
                <w:rFonts w:ascii="Calibri" w:hAnsi="Calibri"/>
                <w:szCs w:val="21"/>
              </w:rPr>
              <w:t xml:space="preserve">   </w:t>
            </w:r>
            <w:r w:rsidRPr="00E737CD">
              <w:rPr>
                <w:rFonts w:ascii="Calibri" w:hAnsi="Calibri" w:hint="eastAsia"/>
                <w:szCs w:val="21"/>
              </w:rPr>
              <w:t>期</w:t>
            </w:r>
          </w:p>
          <w:p w:rsidR="00B64477" w:rsidRPr="00E737CD" w:rsidRDefault="00B64477" w:rsidP="00523FB7">
            <w:pPr>
              <w:jc w:val="center"/>
              <w:rPr>
                <w:rFonts w:ascii="Calibri" w:hAnsi="Calibri" w:cs="Arial"/>
                <w:szCs w:val="21"/>
              </w:rPr>
            </w:pPr>
            <w:r w:rsidRPr="00E737CD">
              <w:rPr>
                <w:rFonts w:ascii="Calibri" w:hAnsi="Calibri" w:cs="Arial"/>
                <w:szCs w:val="21"/>
              </w:rPr>
              <w:t>Date</w:t>
            </w:r>
          </w:p>
        </w:tc>
        <w:tc>
          <w:tcPr>
            <w:tcW w:w="1731" w:type="dxa"/>
            <w:vAlign w:val="center"/>
          </w:tcPr>
          <w:p w:rsidR="00B64477" w:rsidRPr="00E737CD" w:rsidRDefault="00B64477" w:rsidP="00523FB7">
            <w:pPr>
              <w:jc w:val="center"/>
              <w:rPr>
                <w:rFonts w:ascii="Calibri" w:hAnsi="Calibri"/>
                <w:szCs w:val="21"/>
              </w:rPr>
            </w:pPr>
          </w:p>
        </w:tc>
        <w:tc>
          <w:tcPr>
            <w:tcW w:w="1611" w:type="dxa"/>
            <w:vAlign w:val="center"/>
          </w:tcPr>
          <w:p w:rsidR="00B64477" w:rsidRPr="00E737CD" w:rsidRDefault="00B64477" w:rsidP="00523FB7">
            <w:pPr>
              <w:jc w:val="center"/>
              <w:rPr>
                <w:rFonts w:ascii="Calibri" w:hAnsi="Calibri"/>
                <w:szCs w:val="21"/>
              </w:rPr>
            </w:pPr>
            <w:r w:rsidRPr="00E737CD">
              <w:rPr>
                <w:rFonts w:ascii="Calibri" w:hAnsi="Calibri" w:hint="eastAsia"/>
                <w:szCs w:val="21"/>
              </w:rPr>
              <w:t>日</w:t>
            </w:r>
            <w:r w:rsidRPr="00E737CD">
              <w:rPr>
                <w:rFonts w:ascii="Calibri" w:hAnsi="Calibri"/>
                <w:szCs w:val="21"/>
              </w:rPr>
              <w:t xml:space="preserve">   </w:t>
            </w:r>
            <w:r w:rsidRPr="00E737CD">
              <w:rPr>
                <w:rFonts w:ascii="Calibri" w:hAnsi="Calibri" w:hint="eastAsia"/>
                <w:szCs w:val="21"/>
              </w:rPr>
              <w:t>期</w:t>
            </w:r>
          </w:p>
          <w:p w:rsidR="00B64477" w:rsidRPr="00E737CD" w:rsidRDefault="00B64477" w:rsidP="00523FB7">
            <w:pPr>
              <w:jc w:val="center"/>
              <w:rPr>
                <w:rFonts w:ascii="Calibri" w:hAnsi="Calibri" w:cs="Arial"/>
                <w:szCs w:val="21"/>
              </w:rPr>
            </w:pPr>
            <w:r w:rsidRPr="00E737CD">
              <w:rPr>
                <w:rFonts w:ascii="Calibri" w:hAnsi="Calibri" w:cs="Arial"/>
                <w:szCs w:val="21"/>
              </w:rPr>
              <w:t>Date</w:t>
            </w:r>
          </w:p>
        </w:tc>
        <w:tc>
          <w:tcPr>
            <w:tcW w:w="1675" w:type="dxa"/>
            <w:vAlign w:val="center"/>
          </w:tcPr>
          <w:p w:rsidR="00B64477" w:rsidRPr="00E737CD" w:rsidRDefault="00B64477" w:rsidP="00523FB7">
            <w:pPr>
              <w:jc w:val="center"/>
              <w:rPr>
                <w:rFonts w:ascii="Calibri" w:hAnsi="Calibri"/>
                <w:szCs w:val="21"/>
              </w:rPr>
            </w:pPr>
          </w:p>
        </w:tc>
      </w:tr>
      <w:tr w:rsidR="00B64477" w:rsidRPr="00E737CD" w:rsidTr="00523FB7">
        <w:trPr>
          <w:trHeight w:val="1113"/>
          <w:jc w:val="center"/>
        </w:trPr>
        <w:tc>
          <w:tcPr>
            <w:tcW w:w="2767" w:type="dxa"/>
            <w:gridSpan w:val="2"/>
            <w:vAlign w:val="center"/>
          </w:tcPr>
          <w:p w:rsidR="00B64477" w:rsidRPr="00E737CD" w:rsidRDefault="00B64477" w:rsidP="00523FB7">
            <w:pPr>
              <w:jc w:val="center"/>
              <w:rPr>
                <w:rFonts w:ascii="Calibri" w:hAnsi="Calibri"/>
                <w:szCs w:val="21"/>
              </w:rPr>
            </w:pPr>
            <w:r w:rsidRPr="00E737CD">
              <w:rPr>
                <w:rFonts w:ascii="Calibri" w:hAnsi="Calibri" w:hint="eastAsia"/>
                <w:szCs w:val="21"/>
              </w:rPr>
              <w:t>文件发放对象批复</w:t>
            </w:r>
          </w:p>
          <w:p w:rsidR="00B64477" w:rsidRPr="00E737CD" w:rsidRDefault="00B64477" w:rsidP="00523FB7">
            <w:pPr>
              <w:jc w:val="center"/>
              <w:rPr>
                <w:rFonts w:ascii="Calibri" w:eastAsia="黑体" w:hAnsi="Calibri" w:cs="Arial"/>
                <w:szCs w:val="21"/>
              </w:rPr>
            </w:pPr>
            <w:r w:rsidRPr="00E737CD">
              <w:rPr>
                <w:rFonts w:ascii="Calibri" w:eastAsia="黑体" w:hAnsi="Calibri" w:cs="Arial"/>
                <w:szCs w:val="21"/>
              </w:rPr>
              <w:t>Reply of the person the document is issued to</w:t>
            </w:r>
          </w:p>
        </w:tc>
        <w:tc>
          <w:tcPr>
            <w:tcW w:w="6357" w:type="dxa"/>
            <w:gridSpan w:val="4"/>
            <w:vAlign w:val="center"/>
          </w:tcPr>
          <w:p w:rsidR="00B64477" w:rsidRPr="00E737CD" w:rsidRDefault="00B64477" w:rsidP="00523FB7">
            <w:pPr>
              <w:jc w:val="center"/>
              <w:rPr>
                <w:rFonts w:ascii="Calibri" w:eastAsia="黑体" w:hAnsi="Calibri"/>
                <w:szCs w:val="21"/>
              </w:rPr>
            </w:pPr>
          </w:p>
        </w:tc>
      </w:tr>
    </w:tbl>
    <w:p w:rsidR="00B64477" w:rsidRDefault="00B64477" w:rsidP="00423F6F">
      <w:pPr>
        <w:ind w:leftChars="-50" w:left="-105" w:rightChars="-21" w:right="-44" w:firstLineChars="99" w:firstLine="208"/>
        <w:rPr>
          <w:rFonts w:ascii="Calibri" w:hAnsi="Calibri" w:cs="Arial"/>
          <w:bCs/>
          <w:szCs w:val="21"/>
        </w:rPr>
      </w:pPr>
      <w:r w:rsidRPr="00E737CD">
        <w:rPr>
          <w:rFonts w:ascii="Calibri" w:hAnsi="Calibri" w:hint="eastAsia"/>
          <w:szCs w:val="21"/>
        </w:rPr>
        <w:t>文件密级</w:t>
      </w:r>
      <w:r w:rsidRPr="00E737CD">
        <w:rPr>
          <w:rFonts w:ascii="Calibri" w:hAnsi="Calibri" w:cs="Arial"/>
          <w:szCs w:val="21"/>
        </w:rPr>
        <w:t>Secret grade</w:t>
      </w:r>
      <w:r w:rsidRPr="00E737CD">
        <w:rPr>
          <w:rFonts w:ascii="Calibri" w:hAnsi="Calibri" w:cs="Arial" w:hint="eastAsia"/>
          <w:szCs w:val="21"/>
        </w:rPr>
        <w:t>：</w:t>
      </w:r>
      <w:r w:rsidRPr="00E737CD">
        <w:rPr>
          <w:rFonts w:ascii="Calibri" w:hAnsi="Calibri" w:cs="Arial"/>
          <w:szCs w:val="21"/>
        </w:rPr>
        <w:t xml:space="preserve">  </w:t>
      </w:r>
      <w:r w:rsidRPr="00E737CD">
        <w:rPr>
          <w:rFonts w:ascii="Calibri" w:hAnsi="Calibri" w:cs="Arial"/>
          <w:bCs/>
          <w:szCs w:val="21"/>
        </w:rPr>
        <w:t xml:space="preserve"> </w:t>
      </w:r>
      <w:r w:rsidRPr="00E737CD">
        <w:rPr>
          <w:rFonts w:ascii="Arial" w:hAnsi="Arial" w:cs="Arial"/>
          <w:bCs/>
          <w:szCs w:val="21"/>
        </w:rPr>
        <w:t>□</w:t>
      </w:r>
      <w:r w:rsidRPr="00E737CD">
        <w:rPr>
          <w:rFonts w:ascii="Calibri" w:hAnsi="Calibri" w:hint="eastAsia"/>
          <w:bCs/>
          <w:szCs w:val="21"/>
        </w:rPr>
        <w:t>绝密</w:t>
      </w:r>
      <w:r w:rsidRPr="00E737CD">
        <w:rPr>
          <w:rFonts w:ascii="Calibri" w:hAnsi="Calibri" w:cs="Arial"/>
          <w:bCs/>
          <w:szCs w:val="21"/>
        </w:rPr>
        <w:t xml:space="preserve">AS        </w:t>
      </w:r>
      <w:r w:rsidRPr="00E737CD">
        <w:rPr>
          <w:rFonts w:ascii="Arial" w:hAnsi="Arial" w:cs="Arial"/>
          <w:bCs/>
          <w:szCs w:val="21"/>
        </w:rPr>
        <w:t>□</w:t>
      </w:r>
      <w:r w:rsidRPr="00E737CD">
        <w:rPr>
          <w:rFonts w:ascii="Calibri" w:hAnsi="Calibri" w:hint="eastAsia"/>
          <w:bCs/>
          <w:szCs w:val="21"/>
        </w:rPr>
        <w:t>机密</w:t>
      </w:r>
      <w:r w:rsidRPr="00E737CD">
        <w:rPr>
          <w:rFonts w:ascii="Calibri" w:hAnsi="Calibri" w:cs="Arial"/>
          <w:bCs/>
          <w:szCs w:val="21"/>
        </w:rPr>
        <w:t xml:space="preserve">CS         </w:t>
      </w:r>
      <w:r w:rsidRPr="00E737CD">
        <w:rPr>
          <w:rFonts w:ascii="Arial" w:hAnsi="Arial" w:cs="Arial"/>
          <w:bCs/>
          <w:szCs w:val="21"/>
        </w:rPr>
        <w:t>□</w:t>
      </w:r>
      <w:r w:rsidRPr="00E737CD">
        <w:rPr>
          <w:rFonts w:ascii="Calibri" w:hAnsi="Calibri" w:hint="eastAsia"/>
          <w:bCs/>
          <w:szCs w:val="21"/>
        </w:rPr>
        <w:t>秘密</w:t>
      </w:r>
      <w:r w:rsidRPr="00E737CD">
        <w:rPr>
          <w:rFonts w:ascii="Calibri" w:hAnsi="Calibri" w:cs="Arial"/>
          <w:bCs/>
          <w:szCs w:val="21"/>
        </w:rPr>
        <w:t xml:space="preserve">PS        </w:t>
      </w:r>
      <w:r w:rsidRPr="00E737CD">
        <w:rPr>
          <w:rFonts w:ascii="Arial" w:hAnsi="Arial" w:cs="Arial"/>
          <w:bCs/>
          <w:szCs w:val="21"/>
        </w:rPr>
        <w:t>□</w:t>
      </w:r>
      <w:r w:rsidRPr="00E737CD">
        <w:rPr>
          <w:rFonts w:ascii="Calibri" w:hAnsi="Calibri" w:hint="eastAsia"/>
          <w:bCs/>
          <w:szCs w:val="21"/>
        </w:rPr>
        <w:t>非密级</w:t>
      </w:r>
      <w:r w:rsidRPr="00E737CD">
        <w:rPr>
          <w:rFonts w:ascii="Calibri" w:hAnsi="Calibri" w:cs="Arial"/>
          <w:bCs/>
          <w:szCs w:val="21"/>
        </w:rPr>
        <w:t xml:space="preserve">OP   </w:t>
      </w:r>
    </w:p>
    <w:sectPr w:rsidR="00B64477" w:rsidSect="00FB40D0">
      <w:headerReference w:type="even" r:id="rId8"/>
      <w:headerReference w:type="default" r:id="rId9"/>
      <w:footerReference w:type="even" r:id="rId10"/>
      <w:footerReference w:type="default" r:id="rId11"/>
      <w:headerReference w:type="first" r:id="rId12"/>
      <w:footerReference w:type="first" r:id="rId13"/>
      <w:pgSz w:w="11906" w:h="16838" w:code="9"/>
      <w:pgMar w:top="1440" w:right="1274" w:bottom="1440" w:left="1298" w:header="851" w:footer="851"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A78" w:rsidRDefault="00EB2A78">
      <w:r>
        <w:separator/>
      </w:r>
    </w:p>
  </w:endnote>
  <w:endnote w:type="continuationSeparator" w:id="0">
    <w:p w:rsidR="00EB2A78" w:rsidRDefault="00EB2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新宋体">
    <w:panose1 w:val="02010609030101010101"/>
    <w:charset w:val="86"/>
    <w:family w:val="modern"/>
    <w:pitch w:val="fixed"/>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50B" w:rsidRDefault="0090250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B37" w:rsidRDefault="00A21B37" w:rsidP="00375CDC">
    <w:pPr>
      <w:pStyle w:val="ab"/>
      <w:wordWrap w:val="0"/>
      <w:ind w:leftChars="-50" w:left="-105" w:rightChars="187" w:right="393" w:firstLineChars="58" w:firstLine="104"/>
      <w:jc w:val="right"/>
      <w:rPr>
        <w:rFonts w:ascii="宋体"/>
      </w:rPr>
    </w:pPr>
    <w:r>
      <w:rPr>
        <w:rFonts w:ascii="宋体"/>
        <w:noProof/>
      </w:rPr>
      <w:drawing>
        <wp:anchor distT="0" distB="0" distL="114300" distR="114300" simplePos="0" relativeHeight="251659264" behindDoc="0" locked="0" layoutInCell="1" allowOverlap="1">
          <wp:simplePos x="0" y="0"/>
          <wp:positionH relativeFrom="column">
            <wp:posOffset>195484</wp:posOffset>
          </wp:positionH>
          <wp:positionV relativeFrom="paragraph">
            <wp:posOffset>93105</wp:posOffset>
          </wp:positionV>
          <wp:extent cx="791833" cy="556529"/>
          <wp:effectExtent l="19050" t="0" r="8267" b="0"/>
          <wp:wrapNone/>
          <wp:docPr id="3" name="图片 2" descr="光大新标志最终版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光大新标志最终版本.jpg"/>
                  <pic:cNvPicPr/>
                </pic:nvPicPr>
                <pic:blipFill>
                  <a:blip r:embed="rId1"/>
                  <a:stretch>
                    <a:fillRect/>
                  </a:stretch>
                </pic:blipFill>
                <pic:spPr>
                  <a:xfrm>
                    <a:off x="0" y="0"/>
                    <a:ext cx="791833" cy="556529"/>
                  </a:xfrm>
                  <a:prstGeom prst="rect">
                    <a:avLst/>
                  </a:prstGeom>
                </pic:spPr>
              </pic:pic>
            </a:graphicData>
          </a:graphic>
        </wp:anchor>
      </w:drawing>
    </w:r>
  </w:p>
  <w:p w:rsidR="00A21B37" w:rsidRDefault="00A21B37" w:rsidP="00375CDC">
    <w:pPr>
      <w:pStyle w:val="ab"/>
      <w:wordWrap w:val="0"/>
      <w:ind w:leftChars="-67" w:left="-141" w:right="96" w:firstLineChars="78" w:firstLine="140"/>
      <w:jc w:val="right"/>
      <w:rPr>
        <w:rFonts w:ascii="Arial" w:hAnsi="Arial" w:cs="Arial"/>
      </w:rPr>
    </w:pPr>
    <w:r>
      <w:rPr>
        <w:rFonts w:ascii="宋体" w:hAnsi="宋体"/>
      </w:rPr>
      <w:t xml:space="preserve">                                                                        </w:t>
    </w:r>
    <w:r w:rsidRPr="0001789A">
      <w:rPr>
        <w:rFonts w:ascii="Arial" w:hAnsi="Arial" w:cs="Arial"/>
      </w:rPr>
      <w:t xml:space="preserve">Page </w:t>
    </w:r>
    <w:r w:rsidR="00A5269F" w:rsidRPr="0001789A">
      <w:rPr>
        <w:rFonts w:ascii="Arial" w:hAnsi="Arial" w:cs="Arial"/>
      </w:rPr>
      <w:fldChar w:fldCharType="begin"/>
    </w:r>
    <w:r w:rsidRPr="0001789A">
      <w:rPr>
        <w:rFonts w:ascii="Arial" w:hAnsi="Arial" w:cs="Arial"/>
      </w:rPr>
      <w:instrText xml:space="preserve"> PAGE </w:instrText>
    </w:r>
    <w:r w:rsidR="00A5269F" w:rsidRPr="0001789A">
      <w:rPr>
        <w:rFonts w:ascii="Arial" w:hAnsi="Arial" w:cs="Arial"/>
      </w:rPr>
      <w:fldChar w:fldCharType="separate"/>
    </w:r>
    <w:r w:rsidR="0090250B">
      <w:rPr>
        <w:rFonts w:ascii="Arial" w:hAnsi="Arial" w:cs="Arial"/>
        <w:noProof/>
      </w:rPr>
      <w:t>2</w:t>
    </w:r>
    <w:r w:rsidR="00A5269F" w:rsidRPr="0001789A">
      <w:rPr>
        <w:rFonts w:ascii="Arial" w:hAnsi="Arial" w:cs="Arial"/>
      </w:rPr>
      <w:fldChar w:fldCharType="end"/>
    </w:r>
    <w:r w:rsidRPr="0001789A">
      <w:rPr>
        <w:rFonts w:ascii="Arial" w:hAnsi="Arial" w:cs="Arial"/>
      </w:rPr>
      <w:t xml:space="preserve"> of </w:t>
    </w:r>
    <w:r w:rsidR="00E214AF">
      <w:rPr>
        <w:rFonts w:ascii="Arial" w:hAnsi="Arial" w:cs="Arial" w:hint="eastAsia"/>
      </w:rPr>
      <w:t>6</w:t>
    </w:r>
  </w:p>
  <w:p w:rsidR="00E214AF" w:rsidRDefault="00E214AF" w:rsidP="00E214AF">
    <w:pPr>
      <w:pStyle w:val="ab"/>
      <w:ind w:leftChars="-67" w:left="-141" w:right="96" w:firstLineChars="78" w:firstLine="140"/>
      <w:jc w:val="right"/>
    </w:pPr>
  </w:p>
  <w:p w:rsidR="00A21B37" w:rsidRPr="00191720" w:rsidRDefault="00A21B37" w:rsidP="0001789A">
    <w:pPr>
      <w:pStyle w:val="ab"/>
      <w:tabs>
        <w:tab w:val="left" w:pos="8280"/>
      </w:tabs>
      <w:ind w:right="32"/>
      <w:jc w:val="center"/>
      <w:rPr>
        <w:rFonts w:ascii="仿宋_GB2312" w:eastAsia="仿宋_GB2312" w:hAnsi="宋体"/>
        <w:shd w:val="clear" w:color="auto" w:fill="D9D9D9"/>
      </w:rPr>
    </w:pPr>
    <w:r w:rsidRPr="00191720">
      <w:rPr>
        <w:rFonts w:ascii="仿宋_GB2312" w:eastAsia="仿宋_GB2312" w:hAnsi="宋体" w:cs="仿宋_GB2312" w:hint="eastAsia"/>
        <w:kern w:val="0"/>
        <w:shd w:val="clear" w:color="auto" w:fill="D9D9D9"/>
      </w:rPr>
      <w:t>凡网上下载之文件均为非受控文件</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B37" w:rsidRPr="00DD4269" w:rsidRDefault="00A21B37" w:rsidP="00824253">
    <w:pPr>
      <w:pBdr>
        <w:top w:val="double" w:sz="4" w:space="1" w:color="auto"/>
        <w:left w:val="double" w:sz="4" w:space="4" w:color="auto"/>
        <w:bottom w:val="double" w:sz="4" w:space="1" w:color="auto"/>
        <w:right w:val="double" w:sz="4" w:space="4" w:color="auto"/>
      </w:pBdr>
      <w:rPr>
        <w:rFonts w:ascii="Calibri" w:hAnsi="Calibri"/>
        <w:szCs w:val="21"/>
      </w:rPr>
    </w:pPr>
    <w:r>
      <w:rPr>
        <w:rFonts w:ascii="Calibri" w:hAnsi="Calibri"/>
        <w:szCs w:val="21"/>
      </w:rPr>
      <w:t>SPECIFICATION NO.:SDC-C-</w:t>
    </w:r>
    <w:r>
      <w:rPr>
        <w:rFonts w:ascii="Calibri" w:hAnsi="Calibri" w:hint="eastAsia"/>
        <w:szCs w:val="21"/>
      </w:rPr>
      <w:t>XX</w:t>
    </w:r>
    <w:r>
      <w:rPr>
        <w:rFonts w:ascii="Calibri" w:hAnsi="Calibri"/>
        <w:szCs w:val="21"/>
      </w:rPr>
      <w:t>-201</w:t>
    </w:r>
    <w:r>
      <w:rPr>
        <w:rFonts w:ascii="Calibri" w:hAnsi="Calibri" w:hint="eastAsia"/>
        <w:szCs w:val="21"/>
      </w:rPr>
      <w:t>7</w:t>
    </w:r>
    <w:r>
      <w:rPr>
        <w:rFonts w:ascii="Calibri" w:hAnsi="Calibri"/>
        <w:szCs w:val="21"/>
      </w:rPr>
      <w:t>-</w:t>
    </w:r>
    <w:r>
      <w:rPr>
        <w:rFonts w:ascii="Calibri" w:hAnsi="Calibri" w:hint="eastAsia"/>
        <w:szCs w:val="21"/>
      </w:rPr>
      <w:t>A</w:t>
    </w:r>
    <w:r>
      <w:rPr>
        <w:rFonts w:ascii="Calibri" w:hAnsi="Calibri"/>
        <w:szCs w:val="21"/>
      </w:rPr>
      <w:t xml:space="preserve"> </w:t>
    </w:r>
    <w:r>
      <w:rPr>
        <w:rFonts w:ascii="宋体" w:hAnsi="宋体"/>
        <w:szCs w:val="21"/>
      </w:rPr>
      <w:t xml:space="preserve"> </w:t>
    </w:r>
    <w:r>
      <w:rPr>
        <w:rFonts w:ascii="Calibri" w:hAnsi="Calibri"/>
        <w:szCs w:val="21"/>
      </w:rPr>
      <w:t xml:space="preserve">            </w:t>
    </w:r>
    <w:r w:rsidRPr="00DD4269">
      <w:rPr>
        <w:rFonts w:ascii="Calibri" w:hAnsi="Calibri"/>
        <w:szCs w:val="21"/>
      </w:rPr>
      <w:tab/>
    </w:r>
    <w:r>
      <w:rPr>
        <w:rFonts w:ascii="Calibri" w:hAnsi="Calibri"/>
        <w:szCs w:val="21"/>
      </w:rPr>
      <w:t xml:space="preserve">     </w:t>
    </w:r>
    <w:r w:rsidRPr="00DD4269">
      <w:rPr>
        <w:rFonts w:ascii="Calibri" w:hAnsi="Calibri"/>
        <w:szCs w:val="21"/>
      </w:rPr>
      <w:t>REV.:</w:t>
    </w:r>
    <w:r>
      <w:rPr>
        <w:rFonts w:ascii="Calibri" w:hAnsi="Calibri" w:hint="eastAsia"/>
        <w:szCs w:val="21"/>
      </w:rPr>
      <w:t>A</w:t>
    </w:r>
    <w:r w:rsidRPr="00DD4269">
      <w:rPr>
        <w:rFonts w:ascii="Calibri" w:hAnsi="Calibri"/>
        <w:szCs w:val="21"/>
      </w:rPr>
      <w:tab/>
    </w:r>
    <w:r w:rsidRPr="00DD4269">
      <w:rPr>
        <w:rFonts w:ascii="Calibri" w:hAnsi="Calibri"/>
        <w:szCs w:val="21"/>
      </w:rPr>
      <w:tab/>
      <w:t xml:space="preserve">                   </w:t>
    </w:r>
  </w:p>
  <w:p w:rsidR="00A21B37" w:rsidRDefault="00A21B37" w:rsidP="00824253">
    <w:pPr>
      <w:pStyle w:val="ab"/>
    </w:pPr>
  </w:p>
  <w:p w:rsidR="00A21B37" w:rsidRDefault="00A21B37" w:rsidP="00375CDC">
    <w:pPr>
      <w:pStyle w:val="ab"/>
      <w:wordWrap w:val="0"/>
      <w:ind w:leftChars="-50" w:left="-105" w:rightChars="-90" w:right="-189" w:firstLineChars="58" w:firstLine="104"/>
      <w:jc w:val="right"/>
    </w:pPr>
    <w:r>
      <w:t xml:space="preserve">                                                                                                       </w:t>
    </w:r>
  </w:p>
  <w:p w:rsidR="00A21B37" w:rsidRDefault="00A21B37" w:rsidP="00375CDC">
    <w:pPr>
      <w:pStyle w:val="ab"/>
      <w:ind w:leftChars="-50" w:left="-105" w:right="82" w:firstLineChars="58" w:firstLine="104"/>
      <w:jc w:val="right"/>
    </w:pPr>
    <w:r w:rsidRPr="0001789A">
      <w:rPr>
        <w:rFonts w:ascii="Arial" w:hAnsi="Arial" w:cs="Arial"/>
      </w:rPr>
      <w:t xml:space="preserve">Page </w:t>
    </w:r>
    <w:r w:rsidR="00A5269F" w:rsidRPr="0001789A">
      <w:rPr>
        <w:rFonts w:ascii="Arial" w:hAnsi="Arial" w:cs="Arial"/>
      </w:rPr>
      <w:fldChar w:fldCharType="begin"/>
    </w:r>
    <w:r w:rsidRPr="0001789A">
      <w:rPr>
        <w:rFonts w:ascii="Arial" w:hAnsi="Arial" w:cs="Arial"/>
      </w:rPr>
      <w:instrText xml:space="preserve"> PAGE </w:instrText>
    </w:r>
    <w:r w:rsidR="00A5269F" w:rsidRPr="0001789A">
      <w:rPr>
        <w:rFonts w:ascii="Arial" w:hAnsi="Arial" w:cs="Arial"/>
      </w:rPr>
      <w:fldChar w:fldCharType="separate"/>
    </w:r>
    <w:r w:rsidR="0090250B">
      <w:rPr>
        <w:rFonts w:ascii="Arial" w:hAnsi="Arial" w:cs="Arial"/>
        <w:noProof/>
      </w:rPr>
      <w:t>1</w:t>
    </w:r>
    <w:r w:rsidR="00A5269F" w:rsidRPr="0001789A">
      <w:rPr>
        <w:rFonts w:ascii="Arial" w:hAnsi="Arial" w:cs="Arial"/>
      </w:rPr>
      <w:fldChar w:fldCharType="end"/>
    </w:r>
    <w:r w:rsidRPr="0001789A">
      <w:rPr>
        <w:rFonts w:ascii="Arial" w:hAnsi="Arial" w:cs="Arial"/>
      </w:rPr>
      <w:t xml:space="preserve"> of </w:t>
    </w:r>
    <w:r>
      <w:rPr>
        <w:rFonts w:ascii="Arial" w:hAnsi="Arial" w:cs="Arial" w:hint="eastAsia"/>
      </w:rPr>
      <w:t>7</w:t>
    </w:r>
  </w:p>
  <w:p w:rsidR="00A21B37" w:rsidRPr="000D0231" w:rsidRDefault="00A21B37" w:rsidP="00375CDC">
    <w:pPr>
      <w:pStyle w:val="ab"/>
      <w:ind w:left="9090" w:hangingChars="5050" w:hanging="9090"/>
    </w:pPr>
  </w:p>
  <w:p w:rsidR="00A21B37" w:rsidRPr="00824253" w:rsidRDefault="00A21B3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A78" w:rsidRDefault="00EB2A78">
      <w:r>
        <w:separator/>
      </w:r>
    </w:p>
  </w:footnote>
  <w:footnote w:type="continuationSeparator" w:id="0">
    <w:p w:rsidR="00EB2A78" w:rsidRDefault="00EB2A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B37" w:rsidRDefault="00A5269F">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3813" o:spid="_x0000_s2049" type="#_x0000_t136" style="position:absolute;left:0;text-align:left;margin-left:0;margin-top:0;width:612.55pt;height:43.75pt;rotation:315;z-index:-251658240;mso-position-horizontal:center;mso-position-horizontal-relative:margin;mso-position-vertical:center;mso-position-vertical-relative:margin" o:allowincell="f" fillcolor="#f99" stroked="f">
          <v:fill opacity=".5"/>
          <v:textpath style="font-family:&quot;Arial&quot;;font-size:1pt" string="SDC CONFIDENTIAL DOCUMEN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B37" w:rsidRDefault="00A21B37" w:rsidP="0021057A">
    <w:pPr>
      <w:pStyle w:val="aa"/>
      <w:pBdr>
        <w:top w:val="dotDotDash" w:sz="2" w:space="1" w:color="auto"/>
        <w:bottom w:val="none" w:sz="0" w:space="0" w:color="auto"/>
      </w:pBdr>
      <w:rPr>
        <w:emboss/>
        <w:spacing w:val="40"/>
      </w:rPr>
    </w:pPr>
    <w:r w:rsidRPr="0047509B">
      <w:rPr>
        <w:rFonts w:hint="eastAsia"/>
        <w:emboss/>
        <w:spacing w:val="40"/>
      </w:rPr>
      <w:t>本文件</w:t>
    </w:r>
    <w:r w:rsidRPr="0047509B">
      <w:rPr>
        <w:rFonts w:ascii="宋体" w:hAnsi="宋体" w:hint="eastAsia"/>
        <w:emboss/>
        <w:spacing w:val="40"/>
      </w:rPr>
      <w:t>为</w:t>
    </w:r>
    <w:r w:rsidRPr="0047509B">
      <w:rPr>
        <w:emboss/>
        <w:spacing w:val="40"/>
      </w:rPr>
      <w:t>SDC</w:t>
    </w:r>
    <w:r w:rsidRPr="0047509B">
      <w:rPr>
        <w:rFonts w:ascii="宋体" w:hAnsi="宋体" w:hint="eastAsia"/>
        <w:emboss/>
        <w:spacing w:val="40"/>
      </w:rPr>
      <w:t>所有</w:t>
    </w:r>
    <w:r>
      <w:rPr>
        <w:rFonts w:hint="eastAsia"/>
        <w:emboss/>
        <w:spacing w:val="40"/>
      </w:rPr>
      <w:t>，未经公司许可不得擅自使用</w:t>
    </w:r>
  </w:p>
  <w:p w:rsidR="00A21B37" w:rsidRPr="00F129FA" w:rsidRDefault="00A21B37" w:rsidP="00375CDC">
    <w:pPr>
      <w:pStyle w:val="aa"/>
      <w:pBdr>
        <w:bottom w:val="dotted" w:sz="4" w:space="1" w:color="auto"/>
      </w:pBdr>
      <w:tabs>
        <w:tab w:val="clear" w:pos="8306"/>
      </w:tabs>
      <w:ind w:rightChars="-21" w:right="-44"/>
      <w:jc w:val="both"/>
      <w:rPr>
        <w:rFonts w:ascii="新宋体" w:eastAsia="新宋体" w:hAnsi="新宋体"/>
        <w:sz w:val="21"/>
        <w:szCs w:val="21"/>
      </w:rPr>
    </w:pPr>
    <w:r w:rsidRPr="003544CB">
      <w:rPr>
        <w:rFonts w:ascii="新宋体" w:eastAsia="新宋体" w:hAnsi="新宋体" w:hint="eastAsia"/>
      </w:rPr>
      <w:t>绍兴光大芯业微电子有限公司</w:t>
    </w:r>
    <w:r w:rsidRPr="00F129FA">
      <w:rPr>
        <w:rFonts w:ascii="新宋体" w:eastAsia="新宋体" w:hAnsi="新宋体" w:cs="宋体"/>
        <w:sz w:val="21"/>
        <w:szCs w:val="21"/>
      </w:rPr>
      <w:t xml:space="preserve"> </w:t>
    </w:r>
    <w:r>
      <w:rPr>
        <w:rFonts w:ascii="新宋体" w:eastAsia="新宋体" w:hAnsi="新宋体" w:cs="宋体"/>
        <w:sz w:val="21"/>
        <w:szCs w:val="21"/>
      </w:rPr>
      <w:t xml:space="preserve">        </w:t>
    </w:r>
    <w:r w:rsidRPr="00F129FA">
      <w:rPr>
        <w:rFonts w:ascii="新宋体" w:eastAsia="新宋体" w:hAnsi="新宋体" w:cs="宋体"/>
        <w:sz w:val="21"/>
        <w:szCs w:val="21"/>
      </w:rPr>
      <w:t xml:space="preserve"> </w:t>
    </w:r>
    <w:r>
      <w:rPr>
        <w:rFonts w:ascii="新宋体" w:eastAsia="新宋体" w:hAnsi="新宋体" w:cs="宋体"/>
        <w:sz w:val="21"/>
        <w:szCs w:val="21"/>
      </w:rPr>
      <w:t xml:space="preserve">                 </w:t>
    </w:r>
    <w:r w:rsidRPr="0001789A">
      <w:rPr>
        <w:rFonts w:ascii="Arial" w:eastAsia="新宋体" w:hAnsi="Arial" w:cs="Arial"/>
        <w:sz w:val="21"/>
        <w:szCs w:val="21"/>
      </w:rPr>
      <w:t>Shaoxing Devechip Microelectronics Co., Ltd</w:t>
    </w:r>
  </w:p>
  <w:p w:rsidR="00A21B37" w:rsidRDefault="00A21B37" w:rsidP="004B4327">
    <w:pPr>
      <w:pStyle w:val="aa"/>
      <w:pBdr>
        <w:top w:val="dotDotDash" w:sz="2" w:space="1" w:color="auto"/>
        <w:bottom w:val="none" w:sz="0" w:space="0" w:color="auto"/>
      </w:pBdr>
      <w:shd w:val="clear" w:color="auto" w:fill="FFFFFF"/>
      <w:jc w:val="both"/>
      <w:rPr>
        <w:rFonts w:ascii="新宋体" w:eastAsia="新宋体" w:hAnsi="新宋体"/>
      </w:rPr>
    </w:pPr>
    <w:r w:rsidRPr="00331F12">
      <w:rPr>
        <w:rFonts w:ascii="新宋体" w:eastAsia="新宋体" w:hAnsi="新宋体" w:hint="eastAsia"/>
      </w:rPr>
      <w:t>文件名称</w:t>
    </w:r>
    <w:r w:rsidRPr="0093088E">
      <w:rPr>
        <w:rFonts w:ascii="Arial" w:eastAsia="新宋体" w:hAnsi="Arial" w:cs="Arial"/>
      </w:rPr>
      <w:t>Document Name</w:t>
    </w:r>
    <w:r w:rsidRPr="0093088E">
      <w:rPr>
        <w:rFonts w:ascii="Arial" w:eastAsia="新宋体" w:hAnsi="新宋体" w:cs="Arial" w:hint="eastAsia"/>
      </w:rPr>
      <w:t>：</w:t>
    </w:r>
    <w:r w:rsidR="000D7C10">
      <w:rPr>
        <w:rFonts w:ascii="Arial" w:eastAsia="新宋体" w:hAnsi="新宋体" w:cs="Arial" w:hint="eastAsia"/>
      </w:rPr>
      <w:t>环境</w:t>
    </w:r>
    <w:r>
      <w:rPr>
        <w:rFonts w:ascii="新宋体" w:eastAsia="新宋体" w:hAnsi="新宋体" w:hint="eastAsia"/>
      </w:rPr>
      <w:t>有害物质管理规范</w:t>
    </w:r>
    <w:r>
      <w:rPr>
        <w:rFonts w:ascii="新宋体" w:eastAsia="新宋体" w:hAnsi="新宋体"/>
      </w:rPr>
      <w:t xml:space="preserve">                  </w:t>
    </w:r>
    <w:r>
      <w:rPr>
        <w:rFonts w:ascii="新宋体" w:eastAsia="新宋体" w:hAnsi="新宋体" w:hint="eastAsia"/>
      </w:rPr>
      <w:t xml:space="preserve">        批准日期</w:t>
    </w:r>
    <w:r w:rsidRPr="0093088E">
      <w:rPr>
        <w:rFonts w:ascii="Arial" w:eastAsia="新宋体" w:hAnsi="Arial" w:cs="Arial"/>
      </w:rPr>
      <w:t>Approval Date</w:t>
    </w:r>
    <w:r w:rsidRPr="0093088E">
      <w:rPr>
        <w:rFonts w:ascii="Arial" w:eastAsia="新宋体" w:hAnsi="新宋体" w:cs="Arial" w:hint="eastAsia"/>
      </w:rPr>
      <w:t>：</w:t>
    </w:r>
    <w:r>
      <w:rPr>
        <w:rFonts w:ascii="Arial" w:eastAsia="新宋体" w:hAnsi="新宋体" w:cs="Arial"/>
      </w:rPr>
      <w:t>201</w:t>
    </w:r>
    <w:r>
      <w:rPr>
        <w:rFonts w:ascii="Arial" w:eastAsia="新宋体" w:hAnsi="新宋体" w:cs="Arial" w:hint="eastAsia"/>
      </w:rPr>
      <w:t>7</w:t>
    </w:r>
    <w:r>
      <w:rPr>
        <w:rFonts w:ascii="Arial" w:eastAsia="新宋体" w:hAnsi="新宋体" w:cs="Arial"/>
      </w:rPr>
      <w:t>/</w:t>
    </w:r>
    <w:r w:rsidR="004D476A">
      <w:rPr>
        <w:rFonts w:ascii="Arial" w:eastAsia="新宋体" w:hAnsi="新宋体" w:cs="Arial" w:hint="eastAsia"/>
      </w:rPr>
      <w:t>10</w:t>
    </w:r>
    <w:r>
      <w:rPr>
        <w:rFonts w:ascii="Arial" w:eastAsia="新宋体" w:hAnsi="新宋体" w:cs="Arial"/>
      </w:rPr>
      <w:t>/</w:t>
    </w:r>
    <w:r w:rsidR="004D476A">
      <w:rPr>
        <w:rFonts w:ascii="Arial" w:eastAsia="新宋体" w:hAnsi="新宋体" w:cs="Arial" w:hint="eastAsia"/>
      </w:rPr>
      <w:t>12</w:t>
    </w:r>
  </w:p>
  <w:p w:rsidR="00A21B37" w:rsidRPr="0090250B" w:rsidRDefault="00A21B37" w:rsidP="0001789A">
    <w:pPr>
      <w:pStyle w:val="aa"/>
      <w:pBdr>
        <w:bottom w:val="dotDotDash" w:sz="2" w:space="2" w:color="auto"/>
      </w:pBdr>
      <w:jc w:val="both"/>
      <w:rPr>
        <w:rFonts w:ascii="Arial" w:eastAsia="新宋体" w:hAnsi="新宋体" w:cs="Arial"/>
      </w:rPr>
    </w:pPr>
    <w:r w:rsidRPr="00331F12">
      <w:rPr>
        <w:rFonts w:ascii="新宋体" w:eastAsia="新宋体" w:hAnsi="新宋体" w:hint="eastAsia"/>
      </w:rPr>
      <w:t>文件编号</w:t>
    </w:r>
    <w:r w:rsidRPr="0093088E">
      <w:rPr>
        <w:rFonts w:ascii="Arial" w:eastAsia="新宋体" w:hAnsi="Arial" w:cs="Arial"/>
      </w:rPr>
      <w:t>Document Number</w:t>
    </w:r>
    <w:r>
      <w:rPr>
        <w:rFonts w:ascii="Arial" w:eastAsia="新宋体" w:hAnsi="新宋体" w:cs="Arial" w:hint="eastAsia"/>
      </w:rPr>
      <w:t>：</w:t>
    </w:r>
    <w:r>
      <w:rPr>
        <w:rFonts w:ascii="Arial" w:eastAsia="新宋体" w:hAnsi="新宋体" w:cs="Arial"/>
      </w:rPr>
      <w:t>SDC-C-</w:t>
    </w:r>
    <w:r w:rsidR="0090250B">
      <w:rPr>
        <w:rFonts w:ascii="Arial" w:eastAsia="新宋体" w:hAnsi="新宋体" w:cs="Arial" w:hint="eastAsia"/>
      </w:rPr>
      <w:t>291</w:t>
    </w:r>
    <w:r>
      <w:rPr>
        <w:rFonts w:ascii="Arial" w:eastAsia="新宋体" w:hAnsi="新宋体" w:cs="Arial"/>
      </w:rPr>
      <w:t>-201</w:t>
    </w:r>
    <w:r>
      <w:rPr>
        <w:rFonts w:ascii="Arial" w:eastAsia="新宋体" w:hAnsi="新宋体" w:cs="Arial" w:hint="eastAsia"/>
      </w:rPr>
      <w:t>7</w:t>
    </w:r>
    <w:r>
      <w:rPr>
        <w:rFonts w:ascii="Arial" w:eastAsia="新宋体" w:hAnsi="新宋体" w:cs="Arial"/>
      </w:rPr>
      <w:t>-</w:t>
    </w:r>
    <w:r>
      <w:rPr>
        <w:rFonts w:ascii="Arial" w:eastAsia="新宋体" w:hAnsi="新宋体" w:cs="Arial" w:hint="eastAsia"/>
      </w:rPr>
      <w:t>A</w:t>
    </w:r>
    <w:r>
      <w:rPr>
        <w:rFonts w:ascii="新宋体" w:eastAsia="新宋体" w:hAnsi="新宋体"/>
      </w:rPr>
      <w:t xml:space="preserve">                         </w:t>
    </w:r>
    <w:r>
      <w:rPr>
        <w:rFonts w:ascii="Arial" w:eastAsia="新宋体" w:hAnsi="Arial" w:cs="Arial" w:hint="eastAsia"/>
      </w:rPr>
      <w:t>版本</w:t>
    </w:r>
    <w:r>
      <w:rPr>
        <w:rFonts w:ascii="Arial" w:eastAsia="新宋体" w:hAnsi="Arial" w:cs="Arial"/>
      </w:rPr>
      <w:t>/</w:t>
    </w:r>
    <w:r>
      <w:rPr>
        <w:rFonts w:ascii="Arial" w:eastAsia="新宋体" w:hAnsi="Arial" w:cs="Arial" w:hint="eastAsia"/>
      </w:rPr>
      <w:t>状态</w:t>
    </w:r>
    <w:r>
      <w:rPr>
        <w:rFonts w:ascii="Arial" w:eastAsia="楷体_GB2312" w:hAnsi="Arial" w:cs="Arial"/>
        <w:szCs w:val="21"/>
      </w:rPr>
      <w:t>Version / state</w:t>
    </w:r>
    <w:r>
      <w:rPr>
        <w:rFonts w:ascii="Arial" w:hAnsi="Arial" w:cs="Arial" w:hint="eastAsia"/>
      </w:rPr>
      <w:t>：</w:t>
    </w:r>
    <w:r>
      <w:rPr>
        <w:rFonts w:ascii="Arial" w:hAnsi="Arial" w:cs="Arial" w:hint="eastAsia"/>
      </w:rPr>
      <w:t>A</w:t>
    </w:r>
    <w:r>
      <w:rPr>
        <w:rFonts w:ascii="Arial" w:hAnsi="Arial" w:cs="Arial"/>
      </w:rPr>
      <w:t>/0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B37" w:rsidRDefault="00A21B37" w:rsidP="00375CDC">
    <w:pPr>
      <w:pStyle w:val="aa"/>
      <w:tabs>
        <w:tab w:val="clear" w:pos="4153"/>
        <w:tab w:val="clear" w:pos="8306"/>
        <w:tab w:val="left" w:pos="2826"/>
      </w:tabs>
      <w:ind w:leftChars="-67" w:left="-1" w:hangingChars="78" w:hanging="140"/>
      <w:jc w:val="both"/>
    </w:pPr>
    <w:r>
      <w:rPr>
        <w:noProof/>
      </w:rPr>
      <w:drawing>
        <wp:anchor distT="0" distB="0" distL="114300" distR="114300" simplePos="0" relativeHeight="251660288" behindDoc="0" locked="0" layoutInCell="1" allowOverlap="1">
          <wp:simplePos x="0" y="0"/>
          <wp:positionH relativeFrom="column">
            <wp:posOffset>-71935</wp:posOffset>
          </wp:positionH>
          <wp:positionV relativeFrom="paragraph">
            <wp:posOffset>-385109</wp:posOffset>
          </wp:positionV>
          <wp:extent cx="705569" cy="492672"/>
          <wp:effectExtent l="19050" t="0" r="0" b="0"/>
          <wp:wrapNone/>
          <wp:docPr id="4" name="图片 3" descr="光大新标志最终版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光大新标志最终版本.jpg"/>
                  <pic:cNvPicPr/>
                </pic:nvPicPr>
                <pic:blipFill>
                  <a:blip r:embed="rId1"/>
                  <a:stretch>
                    <a:fillRect/>
                  </a:stretch>
                </pic:blipFill>
                <pic:spPr>
                  <a:xfrm>
                    <a:off x="0" y="0"/>
                    <a:ext cx="705569" cy="492672"/>
                  </a:xfrm>
                  <a:prstGeom prst="rect">
                    <a:avLst/>
                  </a:prstGeom>
                </pic:spPr>
              </pic:pic>
            </a:graphicData>
          </a:graphic>
        </wp:anchor>
      </w:drawing>
    </w:r>
    <w:r w:rsidR="00A5269F">
      <w:rPr>
        <w:noProof/>
      </w:rPr>
      <w:pict>
        <v:shapetype id="_x0000_t202" coordsize="21600,21600" o:spt="202" path="m,l,21600r21600,l21600,xe">
          <v:stroke joinstyle="miter"/>
          <v:path gradientshapeok="t" o:connecttype="rect"/>
        </v:shapetype>
        <v:shape id="_x0000_s2051" type="#_x0000_t202" style="position:absolute;left:0;text-align:left;margin-left:276.4pt;margin-top:3.5pt;width:194.4pt;height:39.6pt;z-index:251657216;mso-position-horizontal-relative:text;mso-position-vertical-relative:text" strokeweight="1.5pt">
          <v:shadow on="t"/>
          <v:textbox style="mso-next-textbox:#_x0000_s2051" inset=",0,,0">
            <w:txbxContent>
              <w:p w:rsidR="00A21B37" w:rsidRDefault="00A21B37" w:rsidP="00824253">
                <w:pPr>
                  <w:jc w:val="center"/>
                  <w:rPr>
                    <w:rFonts w:ascii="Arial Black" w:hAnsi="Arial Black"/>
                    <w:b/>
                    <w:sz w:val="28"/>
                  </w:rPr>
                </w:pPr>
                <w:r>
                  <w:rPr>
                    <w:rFonts w:ascii="Arial Black" w:hAnsi="Arial Black"/>
                    <w:b/>
                    <w:sz w:val="28"/>
                  </w:rPr>
                  <w:t>DOCUMENT CONTROL SPECIFICATION</w:t>
                </w:r>
              </w:p>
            </w:txbxContent>
          </v:textbox>
        </v:shape>
      </w:pict>
    </w:r>
    <w:r>
      <w:rPr>
        <w:rFonts w:ascii="宋体"/>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8522BC0"/>
    <w:lvl w:ilvl="0">
      <w:start w:val="1"/>
      <w:numFmt w:val="decimal"/>
      <w:pStyle w:val="3"/>
      <w:lvlText w:val="%1."/>
      <w:lvlJc w:val="left"/>
      <w:pPr>
        <w:tabs>
          <w:tab w:val="num" w:pos="1200"/>
        </w:tabs>
        <w:ind w:leftChars="400" w:left="1200" w:hangingChars="200" w:hanging="360"/>
      </w:pPr>
    </w:lvl>
  </w:abstractNum>
  <w:abstractNum w:abstractNumId="1">
    <w:nsid w:val="08880CE6"/>
    <w:multiLevelType w:val="hybridMultilevel"/>
    <w:tmpl w:val="B3A2BA12"/>
    <w:lvl w:ilvl="0" w:tplc="F08CEFE6">
      <w:start w:val="1"/>
      <w:numFmt w:val="decimal"/>
      <w:lvlText w:val="10.2.1.%1"/>
      <w:lvlJc w:val="left"/>
      <w:pPr>
        <w:ind w:left="3218"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31CCB8F8">
      <w:start w:val="1"/>
      <w:numFmt w:val="decimal"/>
      <w:suff w:val="space"/>
      <w:lvlText w:val="10.2.1.%5"/>
      <w:lvlJc w:val="left"/>
      <w:pPr>
        <w:ind w:left="1466" w:hanging="420"/>
      </w:pPr>
      <w:rPr>
        <w:rFonts w:cs="Times New Roman" w:hint="eastAsia"/>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9DD245C"/>
    <w:multiLevelType w:val="hybridMultilevel"/>
    <w:tmpl w:val="78CA828C"/>
    <w:lvl w:ilvl="0" w:tplc="474CBAAE">
      <w:start w:val="1"/>
      <w:numFmt w:val="decimal"/>
      <w:lvlText w:val="10.3.1.%1"/>
      <w:lvlJc w:val="left"/>
      <w:pPr>
        <w:ind w:left="210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236AFD56">
      <w:start w:val="1"/>
      <w:numFmt w:val="decimal"/>
      <w:suff w:val="space"/>
      <w:lvlText w:val="10.3.1.%6"/>
      <w:lvlJc w:val="left"/>
      <w:pPr>
        <w:ind w:left="2520" w:hanging="420"/>
      </w:pPr>
      <w:rPr>
        <w:rFonts w:ascii="Arial" w:hAnsi="Arial" w:cs="Arial" w:hint="default"/>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0D6F0D7F"/>
    <w:multiLevelType w:val="hybridMultilevel"/>
    <w:tmpl w:val="68AC0C76"/>
    <w:lvl w:ilvl="0" w:tplc="0916E9C0">
      <w:start w:val="1"/>
      <w:numFmt w:val="decimal"/>
      <w:lvlText w:val="10.2.2.%1"/>
      <w:lvlJc w:val="left"/>
      <w:pPr>
        <w:ind w:left="1304" w:hanging="420"/>
      </w:pPr>
      <w:rPr>
        <w:rFonts w:cs="Times New Roman" w:hint="eastAsia"/>
      </w:rPr>
    </w:lvl>
    <w:lvl w:ilvl="1" w:tplc="04090019" w:tentative="1">
      <w:start w:val="1"/>
      <w:numFmt w:val="lowerLetter"/>
      <w:lvlText w:val="%2)"/>
      <w:lvlJc w:val="left"/>
      <w:pPr>
        <w:ind w:left="840" w:hanging="420"/>
      </w:pPr>
      <w:rPr>
        <w:rFonts w:cs="Times New Roman"/>
      </w:rPr>
    </w:lvl>
    <w:lvl w:ilvl="2" w:tplc="813EAE40">
      <w:start w:val="1"/>
      <w:numFmt w:val="decimal"/>
      <w:suff w:val="space"/>
      <w:lvlText w:val="10.2.2.%3"/>
      <w:lvlJc w:val="left"/>
      <w:pPr>
        <w:ind w:left="1466" w:hanging="420"/>
      </w:pPr>
      <w:rPr>
        <w:rFonts w:cs="Times New Roman" w:hint="eastAsia"/>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7856B72"/>
    <w:multiLevelType w:val="hybridMultilevel"/>
    <w:tmpl w:val="A67A383C"/>
    <w:lvl w:ilvl="0" w:tplc="B94633D8">
      <w:start w:val="1"/>
      <w:numFmt w:val="decimal"/>
      <w:lvlText w:val="%1)"/>
      <w:lvlJc w:val="left"/>
      <w:pPr>
        <w:ind w:left="1895" w:hanging="420"/>
      </w:pPr>
      <w:rPr>
        <w:rFonts w:ascii="Arial" w:hAnsi="Arial" w:cs="Arial" w:hint="default"/>
      </w:rPr>
    </w:lvl>
    <w:lvl w:ilvl="1" w:tplc="04090019" w:tentative="1">
      <w:start w:val="1"/>
      <w:numFmt w:val="lowerLetter"/>
      <w:lvlText w:val="%2)"/>
      <w:lvlJc w:val="left"/>
      <w:pPr>
        <w:ind w:left="2315" w:hanging="420"/>
      </w:pPr>
      <w:rPr>
        <w:rFonts w:cs="Times New Roman"/>
      </w:rPr>
    </w:lvl>
    <w:lvl w:ilvl="2" w:tplc="0409001B" w:tentative="1">
      <w:start w:val="1"/>
      <w:numFmt w:val="lowerRoman"/>
      <w:lvlText w:val="%3."/>
      <w:lvlJc w:val="right"/>
      <w:pPr>
        <w:ind w:left="2735" w:hanging="420"/>
      </w:pPr>
      <w:rPr>
        <w:rFonts w:cs="Times New Roman"/>
      </w:rPr>
    </w:lvl>
    <w:lvl w:ilvl="3" w:tplc="0409000F" w:tentative="1">
      <w:start w:val="1"/>
      <w:numFmt w:val="decimal"/>
      <w:lvlText w:val="%4."/>
      <w:lvlJc w:val="left"/>
      <w:pPr>
        <w:ind w:left="3155" w:hanging="420"/>
      </w:pPr>
      <w:rPr>
        <w:rFonts w:cs="Times New Roman"/>
      </w:rPr>
    </w:lvl>
    <w:lvl w:ilvl="4" w:tplc="04090019" w:tentative="1">
      <w:start w:val="1"/>
      <w:numFmt w:val="lowerLetter"/>
      <w:lvlText w:val="%5)"/>
      <w:lvlJc w:val="left"/>
      <w:pPr>
        <w:ind w:left="3575" w:hanging="420"/>
      </w:pPr>
      <w:rPr>
        <w:rFonts w:cs="Times New Roman"/>
      </w:rPr>
    </w:lvl>
    <w:lvl w:ilvl="5" w:tplc="0409001B" w:tentative="1">
      <w:start w:val="1"/>
      <w:numFmt w:val="lowerRoman"/>
      <w:lvlText w:val="%6."/>
      <w:lvlJc w:val="right"/>
      <w:pPr>
        <w:ind w:left="3995" w:hanging="420"/>
      </w:pPr>
      <w:rPr>
        <w:rFonts w:cs="Times New Roman"/>
      </w:rPr>
    </w:lvl>
    <w:lvl w:ilvl="6" w:tplc="0409000F" w:tentative="1">
      <w:start w:val="1"/>
      <w:numFmt w:val="decimal"/>
      <w:lvlText w:val="%7."/>
      <w:lvlJc w:val="left"/>
      <w:pPr>
        <w:ind w:left="4415" w:hanging="420"/>
      </w:pPr>
      <w:rPr>
        <w:rFonts w:cs="Times New Roman"/>
      </w:rPr>
    </w:lvl>
    <w:lvl w:ilvl="7" w:tplc="04090019" w:tentative="1">
      <w:start w:val="1"/>
      <w:numFmt w:val="lowerLetter"/>
      <w:lvlText w:val="%8)"/>
      <w:lvlJc w:val="left"/>
      <w:pPr>
        <w:ind w:left="4835" w:hanging="420"/>
      </w:pPr>
      <w:rPr>
        <w:rFonts w:cs="Times New Roman"/>
      </w:rPr>
    </w:lvl>
    <w:lvl w:ilvl="8" w:tplc="0409001B" w:tentative="1">
      <w:start w:val="1"/>
      <w:numFmt w:val="lowerRoman"/>
      <w:lvlText w:val="%9."/>
      <w:lvlJc w:val="right"/>
      <w:pPr>
        <w:ind w:left="5255" w:hanging="420"/>
      </w:pPr>
      <w:rPr>
        <w:rFonts w:cs="Times New Roman"/>
      </w:rPr>
    </w:lvl>
  </w:abstractNum>
  <w:abstractNum w:abstractNumId="5">
    <w:nsid w:val="21753641"/>
    <w:multiLevelType w:val="hybridMultilevel"/>
    <w:tmpl w:val="53A2C334"/>
    <w:lvl w:ilvl="0" w:tplc="04090011">
      <w:start w:val="1"/>
      <w:numFmt w:val="decimal"/>
      <w:lvlText w:val="%1)"/>
      <w:lvlJc w:val="left"/>
      <w:pPr>
        <w:ind w:left="1792" w:hanging="420"/>
      </w:pPr>
      <w:rPr>
        <w:rFonts w:cs="Times New Roman"/>
      </w:rPr>
    </w:lvl>
    <w:lvl w:ilvl="1" w:tplc="04090019" w:tentative="1">
      <w:start w:val="1"/>
      <w:numFmt w:val="lowerLetter"/>
      <w:lvlText w:val="%2)"/>
      <w:lvlJc w:val="left"/>
      <w:pPr>
        <w:ind w:left="2212" w:hanging="420"/>
      </w:pPr>
      <w:rPr>
        <w:rFonts w:cs="Times New Roman"/>
      </w:rPr>
    </w:lvl>
    <w:lvl w:ilvl="2" w:tplc="0409001B" w:tentative="1">
      <w:start w:val="1"/>
      <w:numFmt w:val="lowerRoman"/>
      <w:lvlText w:val="%3."/>
      <w:lvlJc w:val="right"/>
      <w:pPr>
        <w:ind w:left="2632" w:hanging="420"/>
      </w:pPr>
      <w:rPr>
        <w:rFonts w:cs="Times New Roman"/>
      </w:rPr>
    </w:lvl>
    <w:lvl w:ilvl="3" w:tplc="0409000F" w:tentative="1">
      <w:start w:val="1"/>
      <w:numFmt w:val="decimal"/>
      <w:lvlText w:val="%4."/>
      <w:lvlJc w:val="left"/>
      <w:pPr>
        <w:ind w:left="3052" w:hanging="420"/>
      </w:pPr>
      <w:rPr>
        <w:rFonts w:cs="Times New Roman"/>
      </w:rPr>
    </w:lvl>
    <w:lvl w:ilvl="4" w:tplc="04090019" w:tentative="1">
      <w:start w:val="1"/>
      <w:numFmt w:val="lowerLetter"/>
      <w:lvlText w:val="%5)"/>
      <w:lvlJc w:val="left"/>
      <w:pPr>
        <w:ind w:left="3472" w:hanging="420"/>
      </w:pPr>
      <w:rPr>
        <w:rFonts w:cs="Times New Roman"/>
      </w:rPr>
    </w:lvl>
    <w:lvl w:ilvl="5" w:tplc="0409001B" w:tentative="1">
      <w:start w:val="1"/>
      <w:numFmt w:val="lowerRoman"/>
      <w:lvlText w:val="%6."/>
      <w:lvlJc w:val="right"/>
      <w:pPr>
        <w:ind w:left="3892" w:hanging="420"/>
      </w:pPr>
      <w:rPr>
        <w:rFonts w:cs="Times New Roman"/>
      </w:rPr>
    </w:lvl>
    <w:lvl w:ilvl="6" w:tplc="0409000F" w:tentative="1">
      <w:start w:val="1"/>
      <w:numFmt w:val="decimal"/>
      <w:lvlText w:val="%7."/>
      <w:lvlJc w:val="left"/>
      <w:pPr>
        <w:ind w:left="4312" w:hanging="420"/>
      </w:pPr>
      <w:rPr>
        <w:rFonts w:cs="Times New Roman"/>
      </w:rPr>
    </w:lvl>
    <w:lvl w:ilvl="7" w:tplc="04090019" w:tentative="1">
      <w:start w:val="1"/>
      <w:numFmt w:val="lowerLetter"/>
      <w:lvlText w:val="%8)"/>
      <w:lvlJc w:val="left"/>
      <w:pPr>
        <w:ind w:left="4732" w:hanging="420"/>
      </w:pPr>
      <w:rPr>
        <w:rFonts w:cs="Times New Roman"/>
      </w:rPr>
    </w:lvl>
    <w:lvl w:ilvl="8" w:tplc="0409001B" w:tentative="1">
      <w:start w:val="1"/>
      <w:numFmt w:val="lowerRoman"/>
      <w:lvlText w:val="%9."/>
      <w:lvlJc w:val="right"/>
      <w:pPr>
        <w:ind w:left="5152" w:hanging="420"/>
      </w:pPr>
      <w:rPr>
        <w:rFonts w:cs="Times New Roman"/>
      </w:rPr>
    </w:lvl>
  </w:abstractNum>
  <w:abstractNum w:abstractNumId="6">
    <w:nsid w:val="281F5CDD"/>
    <w:multiLevelType w:val="hybridMultilevel"/>
    <w:tmpl w:val="B9E63B2A"/>
    <w:lvl w:ilvl="0" w:tplc="F0441022">
      <w:start w:val="1"/>
      <w:numFmt w:val="decimal"/>
      <w:lvlText w:val="10.4.%1."/>
      <w:lvlJc w:val="left"/>
      <w:pPr>
        <w:ind w:left="1413" w:hanging="420"/>
      </w:pPr>
      <w:rPr>
        <w:rFonts w:cs="Times New Roman" w:hint="eastAsia"/>
      </w:rPr>
    </w:lvl>
    <w:lvl w:ilvl="1" w:tplc="04090019" w:tentative="1">
      <w:start w:val="1"/>
      <w:numFmt w:val="lowerLetter"/>
      <w:lvlText w:val="%2)"/>
      <w:lvlJc w:val="left"/>
      <w:pPr>
        <w:ind w:left="840" w:hanging="420"/>
      </w:pPr>
      <w:rPr>
        <w:rFonts w:cs="Times New Roman"/>
      </w:rPr>
    </w:lvl>
    <w:lvl w:ilvl="2" w:tplc="9E98BFDA">
      <w:start w:val="1"/>
      <w:numFmt w:val="decimal"/>
      <w:suff w:val="space"/>
      <w:lvlText w:val="10.4.%3"/>
      <w:lvlJc w:val="left"/>
      <w:pPr>
        <w:ind w:left="420" w:hanging="420"/>
      </w:pPr>
      <w:rPr>
        <w:rFonts w:cs="Times New Roman" w:hint="eastAsia"/>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29F4251F"/>
    <w:multiLevelType w:val="hybridMultilevel"/>
    <w:tmpl w:val="56A213CE"/>
    <w:lvl w:ilvl="0" w:tplc="B71C55CE">
      <w:start w:val="1"/>
      <w:numFmt w:val="decimal"/>
      <w:suff w:val="space"/>
      <w:lvlText w:val="10.5.%1"/>
      <w:lvlJc w:val="left"/>
      <w:pPr>
        <w:ind w:left="2123" w:hanging="420"/>
      </w:pPr>
      <w:rPr>
        <w:rFonts w:cs="Times New Roman" w:hint="eastAsia"/>
      </w:rPr>
    </w:lvl>
    <w:lvl w:ilvl="1" w:tplc="04090019" w:tentative="1">
      <w:start w:val="1"/>
      <w:numFmt w:val="lowerLetter"/>
      <w:lvlText w:val="%2)"/>
      <w:lvlJc w:val="left"/>
      <w:pPr>
        <w:ind w:left="840" w:hanging="420"/>
      </w:pPr>
      <w:rPr>
        <w:rFonts w:cs="Times New Roman"/>
      </w:rPr>
    </w:lvl>
    <w:lvl w:ilvl="2" w:tplc="E8025B7E">
      <w:start w:val="1"/>
      <w:numFmt w:val="decimal"/>
      <w:suff w:val="space"/>
      <w:lvlText w:val="10.6.%3"/>
      <w:lvlJc w:val="left"/>
      <w:pPr>
        <w:ind w:left="1130" w:hanging="420"/>
      </w:pPr>
      <w:rPr>
        <w:rFonts w:ascii="Arial" w:hAnsi="Arial" w:cs="Arial" w:hint="default"/>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327E3ABB"/>
    <w:multiLevelType w:val="hybridMultilevel"/>
    <w:tmpl w:val="50763A0A"/>
    <w:lvl w:ilvl="0" w:tplc="E61C4EE0">
      <w:start w:val="1"/>
      <w:numFmt w:val="decimal"/>
      <w:suff w:val="space"/>
      <w:lvlText w:val="12.%1"/>
      <w:lvlJc w:val="left"/>
      <w:pPr>
        <w:ind w:left="1130" w:hanging="420"/>
      </w:pPr>
      <w:rPr>
        <w:rFonts w:ascii="Arial" w:hAnsi="Arial" w:cs="Arial" w:hint="default"/>
        <w:b w:val="0"/>
        <w:sz w:val="21"/>
        <w:szCs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32A05D5A"/>
    <w:multiLevelType w:val="hybridMultilevel"/>
    <w:tmpl w:val="FB6E6DE6"/>
    <w:lvl w:ilvl="0" w:tplc="451CAE8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362C6A5F"/>
    <w:multiLevelType w:val="hybridMultilevel"/>
    <w:tmpl w:val="916AFB36"/>
    <w:lvl w:ilvl="0" w:tplc="0B9E2E88">
      <w:start w:val="1"/>
      <w:numFmt w:val="decimal"/>
      <w:suff w:val="space"/>
      <w:lvlText w:val="10.2.%1"/>
      <w:lvlJc w:val="left"/>
      <w:pPr>
        <w:ind w:left="1466" w:hanging="420"/>
      </w:pPr>
      <w:rPr>
        <w:rFonts w:ascii="Arial" w:hAnsi="Arial" w:cs="Arial" w:hint="default"/>
      </w:rPr>
    </w:lvl>
    <w:lvl w:ilvl="1" w:tplc="04090019" w:tentative="1">
      <w:start w:val="1"/>
      <w:numFmt w:val="lowerLetter"/>
      <w:lvlText w:val="%2)"/>
      <w:lvlJc w:val="left"/>
      <w:pPr>
        <w:ind w:left="1970" w:hanging="420"/>
      </w:pPr>
      <w:rPr>
        <w:rFonts w:cs="Times New Roman"/>
      </w:rPr>
    </w:lvl>
    <w:lvl w:ilvl="2" w:tplc="0409001B" w:tentative="1">
      <w:start w:val="1"/>
      <w:numFmt w:val="lowerRoman"/>
      <w:lvlText w:val="%3."/>
      <w:lvlJc w:val="right"/>
      <w:pPr>
        <w:ind w:left="2390" w:hanging="420"/>
      </w:pPr>
      <w:rPr>
        <w:rFonts w:cs="Times New Roman"/>
      </w:rPr>
    </w:lvl>
    <w:lvl w:ilvl="3" w:tplc="0409000F" w:tentative="1">
      <w:start w:val="1"/>
      <w:numFmt w:val="decimal"/>
      <w:lvlText w:val="%4."/>
      <w:lvlJc w:val="left"/>
      <w:pPr>
        <w:ind w:left="2810" w:hanging="420"/>
      </w:pPr>
      <w:rPr>
        <w:rFonts w:cs="Times New Roman"/>
      </w:rPr>
    </w:lvl>
    <w:lvl w:ilvl="4" w:tplc="04090019" w:tentative="1">
      <w:start w:val="1"/>
      <w:numFmt w:val="lowerLetter"/>
      <w:lvlText w:val="%5)"/>
      <w:lvlJc w:val="left"/>
      <w:pPr>
        <w:ind w:left="3230" w:hanging="420"/>
      </w:pPr>
      <w:rPr>
        <w:rFonts w:cs="Times New Roman"/>
      </w:rPr>
    </w:lvl>
    <w:lvl w:ilvl="5" w:tplc="0409001B" w:tentative="1">
      <w:start w:val="1"/>
      <w:numFmt w:val="lowerRoman"/>
      <w:lvlText w:val="%6."/>
      <w:lvlJc w:val="right"/>
      <w:pPr>
        <w:ind w:left="3650" w:hanging="420"/>
      </w:pPr>
      <w:rPr>
        <w:rFonts w:cs="Times New Roman"/>
      </w:rPr>
    </w:lvl>
    <w:lvl w:ilvl="6" w:tplc="0409000F" w:tentative="1">
      <w:start w:val="1"/>
      <w:numFmt w:val="decimal"/>
      <w:lvlText w:val="%7."/>
      <w:lvlJc w:val="left"/>
      <w:pPr>
        <w:ind w:left="4070" w:hanging="420"/>
      </w:pPr>
      <w:rPr>
        <w:rFonts w:cs="Times New Roman"/>
      </w:rPr>
    </w:lvl>
    <w:lvl w:ilvl="7" w:tplc="04090019" w:tentative="1">
      <w:start w:val="1"/>
      <w:numFmt w:val="lowerLetter"/>
      <w:lvlText w:val="%8)"/>
      <w:lvlJc w:val="left"/>
      <w:pPr>
        <w:ind w:left="4490" w:hanging="420"/>
      </w:pPr>
      <w:rPr>
        <w:rFonts w:cs="Times New Roman"/>
      </w:rPr>
    </w:lvl>
    <w:lvl w:ilvl="8" w:tplc="0409001B" w:tentative="1">
      <w:start w:val="1"/>
      <w:numFmt w:val="lowerRoman"/>
      <w:lvlText w:val="%9."/>
      <w:lvlJc w:val="right"/>
      <w:pPr>
        <w:ind w:left="4910" w:hanging="420"/>
      </w:pPr>
      <w:rPr>
        <w:rFonts w:cs="Times New Roman"/>
      </w:rPr>
    </w:lvl>
  </w:abstractNum>
  <w:abstractNum w:abstractNumId="11">
    <w:nsid w:val="3C9E27C4"/>
    <w:multiLevelType w:val="hybridMultilevel"/>
    <w:tmpl w:val="33F2199A"/>
    <w:lvl w:ilvl="0" w:tplc="C6DA155E">
      <w:start w:val="1"/>
      <w:numFmt w:val="decimal"/>
      <w:suff w:val="space"/>
      <w:lvlText w:val="%1)"/>
      <w:lvlJc w:val="left"/>
      <w:pPr>
        <w:ind w:left="1886" w:hanging="420"/>
      </w:pPr>
      <w:rPr>
        <w:rFonts w:cs="Times New Roman" w:hint="eastAsia"/>
      </w:rPr>
    </w:lvl>
    <w:lvl w:ilvl="1" w:tplc="04090019" w:tentative="1">
      <w:start w:val="1"/>
      <w:numFmt w:val="lowerLetter"/>
      <w:lvlText w:val="%2)"/>
      <w:lvlJc w:val="left"/>
      <w:pPr>
        <w:ind w:left="2258" w:hanging="420"/>
      </w:pPr>
      <w:rPr>
        <w:rFonts w:cs="Times New Roman"/>
      </w:rPr>
    </w:lvl>
    <w:lvl w:ilvl="2" w:tplc="0409001B" w:tentative="1">
      <w:start w:val="1"/>
      <w:numFmt w:val="lowerRoman"/>
      <w:lvlText w:val="%3."/>
      <w:lvlJc w:val="right"/>
      <w:pPr>
        <w:ind w:left="2678" w:hanging="420"/>
      </w:pPr>
      <w:rPr>
        <w:rFonts w:cs="Times New Roman"/>
      </w:rPr>
    </w:lvl>
    <w:lvl w:ilvl="3" w:tplc="0409000F" w:tentative="1">
      <w:start w:val="1"/>
      <w:numFmt w:val="decimal"/>
      <w:lvlText w:val="%4."/>
      <w:lvlJc w:val="left"/>
      <w:pPr>
        <w:ind w:left="3098" w:hanging="420"/>
      </w:pPr>
      <w:rPr>
        <w:rFonts w:cs="Times New Roman"/>
      </w:rPr>
    </w:lvl>
    <w:lvl w:ilvl="4" w:tplc="04090019" w:tentative="1">
      <w:start w:val="1"/>
      <w:numFmt w:val="lowerLetter"/>
      <w:lvlText w:val="%5)"/>
      <w:lvlJc w:val="left"/>
      <w:pPr>
        <w:ind w:left="3518" w:hanging="420"/>
      </w:pPr>
      <w:rPr>
        <w:rFonts w:cs="Times New Roman"/>
      </w:rPr>
    </w:lvl>
    <w:lvl w:ilvl="5" w:tplc="0409001B" w:tentative="1">
      <w:start w:val="1"/>
      <w:numFmt w:val="lowerRoman"/>
      <w:lvlText w:val="%6."/>
      <w:lvlJc w:val="right"/>
      <w:pPr>
        <w:ind w:left="3938" w:hanging="420"/>
      </w:pPr>
      <w:rPr>
        <w:rFonts w:cs="Times New Roman"/>
      </w:rPr>
    </w:lvl>
    <w:lvl w:ilvl="6" w:tplc="0409000F" w:tentative="1">
      <w:start w:val="1"/>
      <w:numFmt w:val="decimal"/>
      <w:lvlText w:val="%7."/>
      <w:lvlJc w:val="left"/>
      <w:pPr>
        <w:ind w:left="4358" w:hanging="420"/>
      </w:pPr>
      <w:rPr>
        <w:rFonts w:cs="Times New Roman"/>
      </w:rPr>
    </w:lvl>
    <w:lvl w:ilvl="7" w:tplc="04090019" w:tentative="1">
      <w:start w:val="1"/>
      <w:numFmt w:val="lowerLetter"/>
      <w:lvlText w:val="%8)"/>
      <w:lvlJc w:val="left"/>
      <w:pPr>
        <w:ind w:left="4778" w:hanging="420"/>
      </w:pPr>
      <w:rPr>
        <w:rFonts w:cs="Times New Roman"/>
      </w:rPr>
    </w:lvl>
    <w:lvl w:ilvl="8" w:tplc="0409001B" w:tentative="1">
      <w:start w:val="1"/>
      <w:numFmt w:val="lowerRoman"/>
      <w:lvlText w:val="%9."/>
      <w:lvlJc w:val="right"/>
      <w:pPr>
        <w:ind w:left="5198" w:hanging="420"/>
      </w:pPr>
      <w:rPr>
        <w:rFonts w:cs="Times New Roman"/>
      </w:rPr>
    </w:lvl>
  </w:abstractNum>
  <w:abstractNum w:abstractNumId="12">
    <w:nsid w:val="3E255D60"/>
    <w:multiLevelType w:val="hybridMultilevel"/>
    <w:tmpl w:val="1AD6E7DC"/>
    <w:lvl w:ilvl="0" w:tplc="654A246A">
      <w:start w:val="1"/>
      <w:numFmt w:val="decimal"/>
      <w:suff w:val="space"/>
      <w:lvlText w:val="11.%1"/>
      <w:lvlJc w:val="left"/>
      <w:pPr>
        <w:ind w:left="3045" w:hanging="420"/>
      </w:pPr>
      <w:rPr>
        <w:rFonts w:ascii="Arial" w:hAnsi="Arial" w:cs="Arial" w:hint="default"/>
      </w:rPr>
    </w:lvl>
    <w:lvl w:ilvl="1" w:tplc="49C8F846">
      <w:start w:val="1"/>
      <w:numFmt w:val="decimal"/>
      <w:suff w:val="space"/>
      <w:lvlText w:val="11.%2"/>
      <w:lvlJc w:val="left"/>
      <w:pPr>
        <w:ind w:left="1466" w:hanging="420"/>
      </w:pPr>
      <w:rPr>
        <w:rFonts w:ascii="Arial" w:hAnsi="Arial" w:cs="Arial"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42E3354B"/>
    <w:multiLevelType w:val="hybridMultilevel"/>
    <w:tmpl w:val="2934F77C"/>
    <w:lvl w:ilvl="0" w:tplc="04090015">
      <w:start w:val="1"/>
      <w:numFmt w:val="upperLetter"/>
      <w:lvlText w:val="%1."/>
      <w:lvlJc w:val="left"/>
      <w:pPr>
        <w:ind w:left="1887" w:hanging="420"/>
      </w:pPr>
      <w:rPr>
        <w:rFonts w:cs="Times New Roman"/>
      </w:rPr>
    </w:lvl>
    <w:lvl w:ilvl="1" w:tplc="04090019" w:tentative="1">
      <w:start w:val="1"/>
      <w:numFmt w:val="lowerLetter"/>
      <w:lvlText w:val="%2)"/>
      <w:lvlJc w:val="left"/>
      <w:pPr>
        <w:ind w:left="2307" w:hanging="420"/>
      </w:pPr>
      <w:rPr>
        <w:rFonts w:cs="Times New Roman"/>
      </w:rPr>
    </w:lvl>
    <w:lvl w:ilvl="2" w:tplc="0409001B" w:tentative="1">
      <w:start w:val="1"/>
      <w:numFmt w:val="lowerRoman"/>
      <w:lvlText w:val="%3."/>
      <w:lvlJc w:val="right"/>
      <w:pPr>
        <w:ind w:left="2727" w:hanging="420"/>
      </w:pPr>
      <w:rPr>
        <w:rFonts w:cs="Times New Roman"/>
      </w:rPr>
    </w:lvl>
    <w:lvl w:ilvl="3" w:tplc="0409000F" w:tentative="1">
      <w:start w:val="1"/>
      <w:numFmt w:val="decimal"/>
      <w:lvlText w:val="%4."/>
      <w:lvlJc w:val="left"/>
      <w:pPr>
        <w:ind w:left="3147" w:hanging="420"/>
      </w:pPr>
      <w:rPr>
        <w:rFonts w:cs="Times New Roman"/>
      </w:rPr>
    </w:lvl>
    <w:lvl w:ilvl="4" w:tplc="04090019" w:tentative="1">
      <w:start w:val="1"/>
      <w:numFmt w:val="lowerLetter"/>
      <w:lvlText w:val="%5)"/>
      <w:lvlJc w:val="left"/>
      <w:pPr>
        <w:ind w:left="3567" w:hanging="420"/>
      </w:pPr>
      <w:rPr>
        <w:rFonts w:cs="Times New Roman"/>
      </w:rPr>
    </w:lvl>
    <w:lvl w:ilvl="5" w:tplc="0409001B" w:tentative="1">
      <w:start w:val="1"/>
      <w:numFmt w:val="lowerRoman"/>
      <w:lvlText w:val="%6."/>
      <w:lvlJc w:val="right"/>
      <w:pPr>
        <w:ind w:left="3987" w:hanging="420"/>
      </w:pPr>
      <w:rPr>
        <w:rFonts w:cs="Times New Roman"/>
      </w:rPr>
    </w:lvl>
    <w:lvl w:ilvl="6" w:tplc="0409000F" w:tentative="1">
      <w:start w:val="1"/>
      <w:numFmt w:val="decimal"/>
      <w:lvlText w:val="%7."/>
      <w:lvlJc w:val="left"/>
      <w:pPr>
        <w:ind w:left="4407" w:hanging="420"/>
      </w:pPr>
      <w:rPr>
        <w:rFonts w:cs="Times New Roman"/>
      </w:rPr>
    </w:lvl>
    <w:lvl w:ilvl="7" w:tplc="04090019" w:tentative="1">
      <w:start w:val="1"/>
      <w:numFmt w:val="lowerLetter"/>
      <w:lvlText w:val="%8)"/>
      <w:lvlJc w:val="left"/>
      <w:pPr>
        <w:ind w:left="4827" w:hanging="420"/>
      </w:pPr>
      <w:rPr>
        <w:rFonts w:cs="Times New Roman"/>
      </w:rPr>
    </w:lvl>
    <w:lvl w:ilvl="8" w:tplc="0409001B" w:tentative="1">
      <w:start w:val="1"/>
      <w:numFmt w:val="lowerRoman"/>
      <w:lvlText w:val="%9."/>
      <w:lvlJc w:val="right"/>
      <w:pPr>
        <w:ind w:left="5247" w:hanging="420"/>
      </w:pPr>
      <w:rPr>
        <w:rFonts w:cs="Times New Roman"/>
      </w:rPr>
    </w:lvl>
  </w:abstractNum>
  <w:abstractNum w:abstractNumId="14">
    <w:nsid w:val="5169723D"/>
    <w:multiLevelType w:val="hybridMultilevel"/>
    <w:tmpl w:val="6DBE89D6"/>
    <w:lvl w:ilvl="0" w:tplc="3D58A6E2">
      <w:start w:val="1"/>
      <w:numFmt w:val="decimal"/>
      <w:lvlText w:val="10.%1"/>
      <w:lvlJc w:val="left"/>
      <w:pPr>
        <w:ind w:left="2110" w:hanging="124"/>
      </w:pPr>
      <w:rPr>
        <w:rFonts w:cs="Times New Roman" w:hint="eastAsia"/>
      </w:rPr>
    </w:lvl>
    <w:lvl w:ilvl="1" w:tplc="04090019">
      <w:start w:val="1"/>
      <w:numFmt w:val="lowerLetter"/>
      <w:lvlText w:val="%2)"/>
      <w:lvlJc w:val="left"/>
      <w:pPr>
        <w:ind w:left="840" w:hanging="420"/>
      </w:pPr>
      <w:rPr>
        <w:rFonts w:cs="Times New Roman"/>
      </w:rPr>
    </w:lvl>
    <w:lvl w:ilvl="2" w:tplc="72D6192A">
      <w:start w:val="1"/>
      <w:numFmt w:val="decimal"/>
      <w:suff w:val="space"/>
      <w:lvlText w:val="10.%3"/>
      <w:lvlJc w:val="left"/>
      <w:pPr>
        <w:ind w:left="846" w:hanging="420"/>
      </w:pPr>
      <w:rPr>
        <w:rFonts w:ascii="Arial" w:hAnsi="Arial" w:cs="Arial" w:hint="default"/>
        <w:b w:val="0"/>
      </w:rPr>
    </w:lvl>
    <w:lvl w:ilvl="3" w:tplc="833E44B8">
      <w:start w:val="1"/>
      <w:numFmt w:val="decimal"/>
      <w:suff w:val="space"/>
      <w:lvlText w:val="%4）"/>
      <w:lvlJc w:val="left"/>
      <w:pPr>
        <w:ind w:left="1620" w:hanging="360"/>
      </w:pPr>
      <w:rPr>
        <w:rFonts w:cs="Times New Roman" w:hint="default"/>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531507DB"/>
    <w:multiLevelType w:val="hybridMultilevel"/>
    <w:tmpl w:val="2E90D696"/>
    <w:lvl w:ilvl="0" w:tplc="27E49D2C">
      <w:start w:val="1"/>
      <w:numFmt w:val="decimal"/>
      <w:suff w:val="space"/>
      <w:lvlText w:val="%1)"/>
      <w:lvlJc w:val="left"/>
      <w:pPr>
        <w:ind w:left="1886" w:hanging="420"/>
      </w:pPr>
      <w:rPr>
        <w:rFonts w:cs="Times New Roman" w:hint="eastAsia"/>
      </w:rPr>
    </w:lvl>
    <w:lvl w:ilvl="1" w:tplc="04090019" w:tentative="1">
      <w:start w:val="1"/>
      <w:numFmt w:val="lowerLetter"/>
      <w:lvlText w:val="%2)"/>
      <w:lvlJc w:val="left"/>
      <w:pPr>
        <w:ind w:left="2258" w:hanging="420"/>
      </w:pPr>
      <w:rPr>
        <w:rFonts w:cs="Times New Roman"/>
      </w:rPr>
    </w:lvl>
    <w:lvl w:ilvl="2" w:tplc="0409001B" w:tentative="1">
      <w:start w:val="1"/>
      <w:numFmt w:val="lowerRoman"/>
      <w:lvlText w:val="%3."/>
      <w:lvlJc w:val="right"/>
      <w:pPr>
        <w:ind w:left="2678" w:hanging="420"/>
      </w:pPr>
      <w:rPr>
        <w:rFonts w:cs="Times New Roman"/>
      </w:rPr>
    </w:lvl>
    <w:lvl w:ilvl="3" w:tplc="0409000F" w:tentative="1">
      <w:start w:val="1"/>
      <w:numFmt w:val="decimal"/>
      <w:lvlText w:val="%4."/>
      <w:lvlJc w:val="left"/>
      <w:pPr>
        <w:ind w:left="3098" w:hanging="420"/>
      </w:pPr>
      <w:rPr>
        <w:rFonts w:cs="Times New Roman"/>
      </w:rPr>
    </w:lvl>
    <w:lvl w:ilvl="4" w:tplc="04090019" w:tentative="1">
      <w:start w:val="1"/>
      <w:numFmt w:val="lowerLetter"/>
      <w:lvlText w:val="%5)"/>
      <w:lvlJc w:val="left"/>
      <w:pPr>
        <w:ind w:left="3518" w:hanging="420"/>
      </w:pPr>
      <w:rPr>
        <w:rFonts w:cs="Times New Roman"/>
      </w:rPr>
    </w:lvl>
    <w:lvl w:ilvl="5" w:tplc="0409001B" w:tentative="1">
      <w:start w:val="1"/>
      <w:numFmt w:val="lowerRoman"/>
      <w:lvlText w:val="%6."/>
      <w:lvlJc w:val="right"/>
      <w:pPr>
        <w:ind w:left="3938" w:hanging="420"/>
      </w:pPr>
      <w:rPr>
        <w:rFonts w:cs="Times New Roman"/>
      </w:rPr>
    </w:lvl>
    <w:lvl w:ilvl="6" w:tplc="0409000F" w:tentative="1">
      <w:start w:val="1"/>
      <w:numFmt w:val="decimal"/>
      <w:lvlText w:val="%7."/>
      <w:lvlJc w:val="left"/>
      <w:pPr>
        <w:ind w:left="4358" w:hanging="420"/>
      </w:pPr>
      <w:rPr>
        <w:rFonts w:cs="Times New Roman"/>
      </w:rPr>
    </w:lvl>
    <w:lvl w:ilvl="7" w:tplc="04090019" w:tentative="1">
      <w:start w:val="1"/>
      <w:numFmt w:val="lowerLetter"/>
      <w:lvlText w:val="%8)"/>
      <w:lvlJc w:val="left"/>
      <w:pPr>
        <w:ind w:left="4778" w:hanging="420"/>
      </w:pPr>
      <w:rPr>
        <w:rFonts w:cs="Times New Roman"/>
      </w:rPr>
    </w:lvl>
    <w:lvl w:ilvl="8" w:tplc="0409001B" w:tentative="1">
      <w:start w:val="1"/>
      <w:numFmt w:val="lowerRoman"/>
      <w:lvlText w:val="%9."/>
      <w:lvlJc w:val="right"/>
      <w:pPr>
        <w:ind w:left="5198" w:hanging="420"/>
      </w:pPr>
      <w:rPr>
        <w:rFonts w:cs="Times New Roman"/>
      </w:rPr>
    </w:lvl>
  </w:abstractNum>
  <w:abstractNum w:abstractNumId="16">
    <w:nsid w:val="56D449C0"/>
    <w:multiLevelType w:val="hybridMultilevel"/>
    <w:tmpl w:val="80FA53C0"/>
    <w:lvl w:ilvl="0" w:tplc="5D200B60">
      <w:start w:val="1"/>
      <w:numFmt w:val="decimal"/>
      <w:lvlText w:val="10.3.%1."/>
      <w:lvlJc w:val="left"/>
      <w:pPr>
        <w:ind w:left="336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619C20D2">
      <w:start w:val="1"/>
      <w:numFmt w:val="decimal"/>
      <w:suff w:val="space"/>
      <w:lvlText w:val="10.3.%5"/>
      <w:lvlJc w:val="left"/>
      <w:pPr>
        <w:ind w:left="1466" w:hanging="420"/>
      </w:pPr>
      <w:rPr>
        <w:rFonts w:ascii="Arial" w:hAnsi="Arial" w:cs="Arial" w:hint="default"/>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5A8431EC"/>
    <w:multiLevelType w:val="hybridMultilevel"/>
    <w:tmpl w:val="13223E12"/>
    <w:lvl w:ilvl="0" w:tplc="52F62086">
      <w:start w:val="1"/>
      <w:numFmt w:val="decimal"/>
      <w:suff w:val="space"/>
      <w:lvlText w:val="10.5.%1"/>
      <w:lvlJc w:val="left"/>
      <w:pPr>
        <w:ind w:left="1886" w:hanging="420"/>
      </w:pPr>
      <w:rPr>
        <w:rFonts w:cs="Times New Roman" w:hint="eastAsia"/>
      </w:rPr>
    </w:lvl>
    <w:lvl w:ilvl="1" w:tplc="04090019" w:tentative="1">
      <w:start w:val="1"/>
      <w:numFmt w:val="lowerLetter"/>
      <w:lvlText w:val="%2)"/>
      <w:lvlJc w:val="left"/>
      <w:pPr>
        <w:ind w:left="1833" w:hanging="420"/>
      </w:pPr>
      <w:rPr>
        <w:rFonts w:cs="Times New Roman"/>
      </w:rPr>
    </w:lvl>
    <w:lvl w:ilvl="2" w:tplc="0409001B" w:tentative="1">
      <w:start w:val="1"/>
      <w:numFmt w:val="lowerRoman"/>
      <w:lvlText w:val="%3."/>
      <w:lvlJc w:val="right"/>
      <w:pPr>
        <w:ind w:left="2253" w:hanging="420"/>
      </w:pPr>
      <w:rPr>
        <w:rFonts w:cs="Times New Roman"/>
      </w:rPr>
    </w:lvl>
    <w:lvl w:ilvl="3" w:tplc="0409000F" w:tentative="1">
      <w:start w:val="1"/>
      <w:numFmt w:val="decimal"/>
      <w:lvlText w:val="%4."/>
      <w:lvlJc w:val="left"/>
      <w:pPr>
        <w:ind w:left="2673" w:hanging="420"/>
      </w:pPr>
      <w:rPr>
        <w:rFonts w:cs="Times New Roman"/>
      </w:rPr>
    </w:lvl>
    <w:lvl w:ilvl="4" w:tplc="04090019" w:tentative="1">
      <w:start w:val="1"/>
      <w:numFmt w:val="lowerLetter"/>
      <w:lvlText w:val="%5)"/>
      <w:lvlJc w:val="left"/>
      <w:pPr>
        <w:ind w:left="3093" w:hanging="420"/>
      </w:pPr>
      <w:rPr>
        <w:rFonts w:cs="Times New Roman"/>
      </w:rPr>
    </w:lvl>
    <w:lvl w:ilvl="5" w:tplc="0409001B" w:tentative="1">
      <w:start w:val="1"/>
      <w:numFmt w:val="lowerRoman"/>
      <w:lvlText w:val="%6."/>
      <w:lvlJc w:val="right"/>
      <w:pPr>
        <w:ind w:left="3513" w:hanging="420"/>
      </w:pPr>
      <w:rPr>
        <w:rFonts w:cs="Times New Roman"/>
      </w:rPr>
    </w:lvl>
    <w:lvl w:ilvl="6" w:tplc="0409000F" w:tentative="1">
      <w:start w:val="1"/>
      <w:numFmt w:val="decimal"/>
      <w:lvlText w:val="%7."/>
      <w:lvlJc w:val="left"/>
      <w:pPr>
        <w:ind w:left="3933" w:hanging="420"/>
      </w:pPr>
      <w:rPr>
        <w:rFonts w:cs="Times New Roman"/>
      </w:rPr>
    </w:lvl>
    <w:lvl w:ilvl="7" w:tplc="04090019" w:tentative="1">
      <w:start w:val="1"/>
      <w:numFmt w:val="lowerLetter"/>
      <w:lvlText w:val="%8)"/>
      <w:lvlJc w:val="left"/>
      <w:pPr>
        <w:ind w:left="4353" w:hanging="420"/>
      </w:pPr>
      <w:rPr>
        <w:rFonts w:cs="Times New Roman"/>
      </w:rPr>
    </w:lvl>
    <w:lvl w:ilvl="8" w:tplc="0409001B" w:tentative="1">
      <w:start w:val="1"/>
      <w:numFmt w:val="lowerRoman"/>
      <w:lvlText w:val="%9."/>
      <w:lvlJc w:val="right"/>
      <w:pPr>
        <w:ind w:left="4773" w:hanging="420"/>
      </w:pPr>
      <w:rPr>
        <w:rFonts w:cs="Times New Roman"/>
      </w:rPr>
    </w:lvl>
  </w:abstractNum>
  <w:abstractNum w:abstractNumId="18">
    <w:nsid w:val="6555299B"/>
    <w:multiLevelType w:val="multilevel"/>
    <w:tmpl w:val="0409001D"/>
    <w:styleLink w:val="101"/>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9">
    <w:nsid w:val="6849749B"/>
    <w:multiLevelType w:val="hybridMultilevel"/>
    <w:tmpl w:val="65C6BBDC"/>
    <w:lvl w:ilvl="0" w:tplc="04090011">
      <w:start w:val="1"/>
      <w:numFmt w:val="decimal"/>
      <w:lvlText w:val="%1)"/>
      <w:lvlJc w:val="left"/>
      <w:pPr>
        <w:ind w:left="1886" w:hanging="420"/>
      </w:pPr>
      <w:rPr>
        <w:rFonts w:cs="Times New Roman"/>
      </w:rPr>
    </w:lvl>
    <w:lvl w:ilvl="1" w:tplc="04090019" w:tentative="1">
      <w:start w:val="1"/>
      <w:numFmt w:val="lowerLetter"/>
      <w:lvlText w:val="%2)"/>
      <w:lvlJc w:val="left"/>
      <w:pPr>
        <w:ind w:left="2306" w:hanging="420"/>
      </w:pPr>
      <w:rPr>
        <w:rFonts w:cs="Times New Roman"/>
      </w:rPr>
    </w:lvl>
    <w:lvl w:ilvl="2" w:tplc="0409001B" w:tentative="1">
      <w:start w:val="1"/>
      <w:numFmt w:val="lowerRoman"/>
      <w:lvlText w:val="%3."/>
      <w:lvlJc w:val="right"/>
      <w:pPr>
        <w:ind w:left="2726" w:hanging="420"/>
      </w:pPr>
      <w:rPr>
        <w:rFonts w:cs="Times New Roman"/>
      </w:rPr>
    </w:lvl>
    <w:lvl w:ilvl="3" w:tplc="0409000F" w:tentative="1">
      <w:start w:val="1"/>
      <w:numFmt w:val="decimal"/>
      <w:lvlText w:val="%4."/>
      <w:lvlJc w:val="left"/>
      <w:pPr>
        <w:ind w:left="3146" w:hanging="420"/>
      </w:pPr>
      <w:rPr>
        <w:rFonts w:cs="Times New Roman"/>
      </w:rPr>
    </w:lvl>
    <w:lvl w:ilvl="4" w:tplc="04090019" w:tentative="1">
      <w:start w:val="1"/>
      <w:numFmt w:val="lowerLetter"/>
      <w:lvlText w:val="%5)"/>
      <w:lvlJc w:val="left"/>
      <w:pPr>
        <w:ind w:left="3566" w:hanging="420"/>
      </w:pPr>
      <w:rPr>
        <w:rFonts w:cs="Times New Roman"/>
      </w:rPr>
    </w:lvl>
    <w:lvl w:ilvl="5" w:tplc="0409001B" w:tentative="1">
      <w:start w:val="1"/>
      <w:numFmt w:val="lowerRoman"/>
      <w:lvlText w:val="%6."/>
      <w:lvlJc w:val="right"/>
      <w:pPr>
        <w:ind w:left="3986" w:hanging="420"/>
      </w:pPr>
      <w:rPr>
        <w:rFonts w:cs="Times New Roman"/>
      </w:rPr>
    </w:lvl>
    <w:lvl w:ilvl="6" w:tplc="0409000F" w:tentative="1">
      <w:start w:val="1"/>
      <w:numFmt w:val="decimal"/>
      <w:lvlText w:val="%7."/>
      <w:lvlJc w:val="left"/>
      <w:pPr>
        <w:ind w:left="4406" w:hanging="420"/>
      </w:pPr>
      <w:rPr>
        <w:rFonts w:cs="Times New Roman"/>
      </w:rPr>
    </w:lvl>
    <w:lvl w:ilvl="7" w:tplc="04090019" w:tentative="1">
      <w:start w:val="1"/>
      <w:numFmt w:val="lowerLetter"/>
      <w:lvlText w:val="%8)"/>
      <w:lvlJc w:val="left"/>
      <w:pPr>
        <w:ind w:left="4826" w:hanging="420"/>
      </w:pPr>
      <w:rPr>
        <w:rFonts w:cs="Times New Roman"/>
      </w:rPr>
    </w:lvl>
    <w:lvl w:ilvl="8" w:tplc="0409001B" w:tentative="1">
      <w:start w:val="1"/>
      <w:numFmt w:val="lowerRoman"/>
      <w:lvlText w:val="%9."/>
      <w:lvlJc w:val="right"/>
      <w:pPr>
        <w:ind w:left="5246" w:hanging="420"/>
      </w:pPr>
      <w:rPr>
        <w:rFonts w:cs="Times New Roman"/>
      </w:rPr>
    </w:lvl>
  </w:abstractNum>
  <w:abstractNum w:abstractNumId="20">
    <w:nsid w:val="6C356AA2"/>
    <w:multiLevelType w:val="hybridMultilevel"/>
    <w:tmpl w:val="D4D2240E"/>
    <w:lvl w:ilvl="0" w:tplc="33FCBE3E">
      <w:start w:val="1"/>
      <w:numFmt w:val="decimal"/>
      <w:suff w:val="space"/>
      <w:lvlText w:val="10.1.%1"/>
      <w:lvlJc w:val="left"/>
      <w:pPr>
        <w:ind w:left="773" w:hanging="420"/>
      </w:pPr>
      <w:rPr>
        <w:rFonts w:ascii="Arial" w:hAnsi="Arial" w:cs="Arial" w:hint="default"/>
        <w:b w:val="0"/>
      </w:rPr>
    </w:lvl>
    <w:lvl w:ilvl="1" w:tplc="04090019" w:tentative="1">
      <w:start w:val="1"/>
      <w:numFmt w:val="lowerLetter"/>
      <w:lvlText w:val="%2)"/>
      <w:lvlJc w:val="left"/>
      <w:pPr>
        <w:ind w:left="1886" w:hanging="420"/>
      </w:pPr>
      <w:rPr>
        <w:rFonts w:cs="Times New Roman"/>
      </w:rPr>
    </w:lvl>
    <w:lvl w:ilvl="2" w:tplc="0409001B" w:tentative="1">
      <w:start w:val="1"/>
      <w:numFmt w:val="lowerRoman"/>
      <w:lvlText w:val="%3."/>
      <w:lvlJc w:val="right"/>
      <w:pPr>
        <w:ind w:left="2306" w:hanging="420"/>
      </w:pPr>
      <w:rPr>
        <w:rFonts w:cs="Times New Roman"/>
      </w:rPr>
    </w:lvl>
    <w:lvl w:ilvl="3" w:tplc="0409000F" w:tentative="1">
      <w:start w:val="1"/>
      <w:numFmt w:val="decimal"/>
      <w:lvlText w:val="%4."/>
      <w:lvlJc w:val="left"/>
      <w:pPr>
        <w:ind w:left="2726" w:hanging="420"/>
      </w:pPr>
      <w:rPr>
        <w:rFonts w:cs="Times New Roman"/>
      </w:rPr>
    </w:lvl>
    <w:lvl w:ilvl="4" w:tplc="04090019" w:tentative="1">
      <w:start w:val="1"/>
      <w:numFmt w:val="lowerLetter"/>
      <w:lvlText w:val="%5)"/>
      <w:lvlJc w:val="left"/>
      <w:pPr>
        <w:ind w:left="3146" w:hanging="420"/>
      </w:pPr>
      <w:rPr>
        <w:rFonts w:cs="Times New Roman"/>
      </w:rPr>
    </w:lvl>
    <w:lvl w:ilvl="5" w:tplc="0409001B" w:tentative="1">
      <w:start w:val="1"/>
      <w:numFmt w:val="lowerRoman"/>
      <w:lvlText w:val="%6."/>
      <w:lvlJc w:val="right"/>
      <w:pPr>
        <w:ind w:left="3566" w:hanging="420"/>
      </w:pPr>
      <w:rPr>
        <w:rFonts w:cs="Times New Roman"/>
      </w:rPr>
    </w:lvl>
    <w:lvl w:ilvl="6" w:tplc="0409000F" w:tentative="1">
      <w:start w:val="1"/>
      <w:numFmt w:val="decimal"/>
      <w:lvlText w:val="%7."/>
      <w:lvlJc w:val="left"/>
      <w:pPr>
        <w:ind w:left="3986" w:hanging="420"/>
      </w:pPr>
      <w:rPr>
        <w:rFonts w:cs="Times New Roman"/>
      </w:rPr>
    </w:lvl>
    <w:lvl w:ilvl="7" w:tplc="04090019" w:tentative="1">
      <w:start w:val="1"/>
      <w:numFmt w:val="lowerLetter"/>
      <w:lvlText w:val="%8)"/>
      <w:lvlJc w:val="left"/>
      <w:pPr>
        <w:ind w:left="4406" w:hanging="420"/>
      </w:pPr>
      <w:rPr>
        <w:rFonts w:cs="Times New Roman"/>
      </w:rPr>
    </w:lvl>
    <w:lvl w:ilvl="8" w:tplc="0409001B" w:tentative="1">
      <w:start w:val="1"/>
      <w:numFmt w:val="lowerRoman"/>
      <w:lvlText w:val="%9."/>
      <w:lvlJc w:val="right"/>
      <w:pPr>
        <w:ind w:left="4826" w:hanging="420"/>
      </w:pPr>
      <w:rPr>
        <w:rFonts w:cs="Times New Roman"/>
      </w:rPr>
    </w:lvl>
  </w:abstractNum>
  <w:abstractNum w:abstractNumId="21">
    <w:nsid w:val="6CEA2025"/>
    <w:multiLevelType w:val="multilevel"/>
    <w:tmpl w:val="CF5E0446"/>
    <w:lvl w:ilvl="0">
      <w:start w:val="1"/>
      <w:numFmt w:val="none"/>
      <w:pStyle w:val="a"/>
      <w:suff w:val="nothing"/>
      <w:lvlText w:val="%1"/>
      <w:lvlJc w:val="left"/>
      <w:rPr>
        <w:rFonts w:ascii="Times New Roman" w:hAnsi="Times New Roman" w:cs="Times New Roman" w:hint="default"/>
        <w:b/>
        <w:i w:val="0"/>
        <w:sz w:val="21"/>
      </w:rPr>
    </w:lvl>
    <w:lvl w:ilvl="1">
      <w:start w:val="4"/>
      <w:numFmt w:val="decimal"/>
      <w:pStyle w:val="a0"/>
      <w:suff w:val="nothing"/>
      <w:lvlText w:val="%1%2　"/>
      <w:lvlJc w:val="left"/>
      <w:rPr>
        <w:rFonts w:ascii="黑体" w:eastAsia="黑体" w:hAnsi="Times New Roman" w:cs="Times New Roman" w:hint="eastAsia"/>
        <w:b w:val="0"/>
        <w:i w:val="0"/>
        <w:sz w:val="21"/>
      </w:rPr>
    </w:lvl>
    <w:lvl w:ilvl="2">
      <w:start w:val="1"/>
      <w:numFmt w:val="decimal"/>
      <w:pStyle w:val="a1"/>
      <w:suff w:val="nothing"/>
      <w:lvlText w:val="%1%2.%3　"/>
      <w:lvlJc w:val="left"/>
      <w:pPr>
        <w:ind w:left="540"/>
      </w:pPr>
      <w:rPr>
        <w:rFonts w:ascii="黑体" w:eastAsia="黑体" w:hAnsi="Times New Roman" w:cs="Times New Roman" w:hint="eastAsia"/>
        <w:b w:val="0"/>
        <w:i w:val="0"/>
        <w:sz w:val="21"/>
      </w:rPr>
    </w:lvl>
    <w:lvl w:ilvl="3">
      <w:start w:val="1"/>
      <w:numFmt w:val="decimal"/>
      <w:pStyle w:val="a2"/>
      <w:suff w:val="nothing"/>
      <w:lvlText w:val="%1%2.%3.%4　"/>
      <w:lvlJc w:val="left"/>
      <w:pPr>
        <w:ind w:left="900"/>
      </w:pPr>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pStyle w:val="a5"/>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22">
    <w:nsid w:val="71A64BB1"/>
    <w:multiLevelType w:val="hybridMultilevel"/>
    <w:tmpl w:val="6FB260E2"/>
    <w:lvl w:ilvl="0" w:tplc="2AAE9A74">
      <w:start w:val="1"/>
      <w:numFmt w:val="decimal"/>
      <w:suff w:val="space"/>
      <w:lvlText w:val="14.%1"/>
      <w:lvlJc w:val="left"/>
      <w:pPr>
        <w:ind w:left="2096" w:hanging="420"/>
      </w:pPr>
      <w:rPr>
        <w:rFonts w:ascii="Arial" w:hAnsi="Arial" w:cs="Arial" w:hint="default"/>
      </w:rPr>
    </w:lvl>
    <w:lvl w:ilvl="1" w:tplc="986E573E">
      <w:start w:val="1"/>
      <w:numFmt w:val="decimal"/>
      <w:suff w:val="space"/>
      <w:lvlText w:val="14.%2"/>
      <w:lvlJc w:val="left"/>
      <w:pPr>
        <w:ind w:left="1466" w:hanging="420"/>
      </w:pPr>
      <w:rPr>
        <w:rFonts w:ascii="Arial" w:hAnsi="Arial" w:cs="Arial"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75ED581C"/>
    <w:multiLevelType w:val="hybridMultilevel"/>
    <w:tmpl w:val="1E9A4D46"/>
    <w:lvl w:ilvl="0" w:tplc="609E25BC">
      <w:start w:val="3"/>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7ED335BC"/>
    <w:multiLevelType w:val="hybridMultilevel"/>
    <w:tmpl w:val="33B28546"/>
    <w:lvl w:ilvl="0" w:tplc="04090015">
      <w:start w:val="1"/>
      <w:numFmt w:val="upperLetter"/>
      <w:lvlText w:val="%1."/>
      <w:lvlJc w:val="left"/>
      <w:pPr>
        <w:ind w:left="1886" w:hanging="420"/>
      </w:pPr>
      <w:rPr>
        <w:rFonts w:cs="Times New Roman"/>
      </w:rPr>
    </w:lvl>
    <w:lvl w:ilvl="1" w:tplc="04090019" w:tentative="1">
      <w:start w:val="1"/>
      <w:numFmt w:val="lowerLetter"/>
      <w:lvlText w:val="%2)"/>
      <w:lvlJc w:val="left"/>
      <w:pPr>
        <w:ind w:left="2306" w:hanging="420"/>
      </w:pPr>
      <w:rPr>
        <w:rFonts w:cs="Times New Roman"/>
      </w:rPr>
    </w:lvl>
    <w:lvl w:ilvl="2" w:tplc="0409001B" w:tentative="1">
      <w:start w:val="1"/>
      <w:numFmt w:val="lowerRoman"/>
      <w:lvlText w:val="%3."/>
      <w:lvlJc w:val="right"/>
      <w:pPr>
        <w:ind w:left="2726" w:hanging="420"/>
      </w:pPr>
      <w:rPr>
        <w:rFonts w:cs="Times New Roman"/>
      </w:rPr>
    </w:lvl>
    <w:lvl w:ilvl="3" w:tplc="0409000F" w:tentative="1">
      <w:start w:val="1"/>
      <w:numFmt w:val="decimal"/>
      <w:lvlText w:val="%4."/>
      <w:lvlJc w:val="left"/>
      <w:pPr>
        <w:ind w:left="3146" w:hanging="420"/>
      </w:pPr>
      <w:rPr>
        <w:rFonts w:cs="Times New Roman"/>
      </w:rPr>
    </w:lvl>
    <w:lvl w:ilvl="4" w:tplc="04090019" w:tentative="1">
      <w:start w:val="1"/>
      <w:numFmt w:val="lowerLetter"/>
      <w:lvlText w:val="%5)"/>
      <w:lvlJc w:val="left"/>
      <w:pPr>
        <w:ind w:left="3566" w:hanging="420"/>
      </w:pPr>
      <w:rPr>
        <w:rFonts w:cs="Times New Roman"/>
      </w:rPr>
    </w:lvl>
    <w:lvl w:ilvl="5" w:tplc="0409001B" w:tentative="1">
      <w:start w:val="1"/>
      <w:numFmt w:val="lowerRoman"/>
      <w:lvlText w:val="%6."/>
      <w:lvlJc w:val="right"/>
      <w:pPr>
        <w:ind w:left="3986" w:hanging="420"/>
      </w:pPr>
      <w:rPr>
        <w:rFonts w:cs="Times New Roman"/>
      </w:rPr>
    </w:lvl>
    <w:lvl w:ilvl="6" w:tplc="0409000F" w:tentative="1">
      <w:start w:val="1"/>
      <w:numFmt w:val="decimal"/>
      <w:lvlText w:val="%7."/>
      <w:lvlJc w:val="left"/>
      <w:pPr>
        <w:ind w:left="4406" w:hanging="420"/>
      </w:pPr>
      <w:rPr>
        <w:rFonts w:cs="Times New Roman"/>
      </w:rPr>
    </w:lvl>
    <w:lvl w:ilvl="7" w:tplc="04090019" w:tentative="1">
      <w:start w:val="1"/>
      <w:numFmt w:val="lowerLetter"/>
      <w:lvlText w:val="%8)"/>
      <w:lvlJc w:val="left"/>
      <w:pPr>
        <w:ind w:left="4826" w:hanging="420"/>
      </w:pPr>
      <w:rPr>
        <w:rFonts w:cs="Times New Roman"/>
      </w:rPr>
    </w:lvl>
    <w:lvl w:ilvl="8" w:tplc="0409001B" w:tentative="1">
      <w:start w:val="1"/>
      <w:numFmt w:val="lowerRoman"/>
      <w:lvlText w:val="%9."/>
      <w:lvlJc w:val="right"/>
      <w:pPr>
        <w:ind w:left="5246" w:hanging="420"/>
      </w:pPr>
      <w:rPr>
        <w:rFonts w:cs="Times New Roman"/>
      </w:rPr>
    </w:lvl>
  </w:abstractNum>
  <w:abstractNum w:abstractNumId="25">
    <w:nsid w:val="7EDD43B0"/>
    <w:multiLevelType w:val="hybridMultilevel"/>
    <w:tmpl w:val="35D6C310"/>
    <w:lvl w:ilvl="0" w:tplc="3432D21C">
      <w:start w:val="1"/>
      <w:numFmt w:val="decimal"/>
      <w:suff w:val="space"/>
      <w:lvlText w:val="2.%1"/>
      <w:lvlJc w:val="left"/>
      <w:pPr>
        <w:ind w:left="773" w:hanging="420"/>
      </w:pPr>
      <w:rPr>
        <w:rFonts w:ascii="Arial" w:hAnsi="Arial" w:cs="Arial"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1"/>
  </w:num>
  <w:num w:numId="2">
    <w:abstractNumId w:val="18"/>
  </w:num>
  <w:num w:numId="3">
    <w:abstractNumId w:val="14"/>
  </w:num>
  <w:num w:numId="4">
    <w:abstractNumId w:val="20"/>
  </w:num>
  <w:num w:numId="5">
    <w:abstractNumId w:val="10"/>
  </w:num>
  <w:num w:numId="6">
    <w:abstractNumId w:val="1"/>
  </w:num>
  <w:num w:numId="7">
    <w:abstractNumId w:val="3"/>
  </w:num>
  <w:num w:numId="8">
    <w:abstractNumId w:val="16"/>
  </w:num>
  <w:num w:numId="9">
    <w:abstractNumId w:val="2"/>
  </w:num>
  <w:num w:numId="10">
    <w:abstractNumId w:val="12"/>
  </w:num>
  <w:num w:numId="11">
    <w:abstractNumId w:val="22"/>
  </w:num>
  <w:num w:numId="12">
    <w:abstractNumId w:val="25"/>
  </w:num>
  <w:num w:numId="13">
    <w:abstractNumId w:val="6"/>
  </w:num>
  <w:num w:numId="14">
    <w:abstractNumId w:val="7"/>
  </w:num>
  <w:num w:numId="15">
    <w:abstractNumId w:val="8"/>
  </w:num>
  <w:num w:numId="16">
    <w:abstractNumId w:val="9"/>
  </w:num>
  <w:num w:numId="17">
    <w:abstractNumId w:val="24"/>
  </w:num>
  <w:num w:numId="18">
    <w:abstractNumId w:val="5"/>
  </w:num>
  <w:num w:numId="19">
    <w:abstractNumId w:val="13"/>
  </w:num>
  <w:num w:numId="20">
    <w:abstractNumId w:val="19"/>
  </w:num>
  <w:num w:numId="21">
    <w:abstractNumId w:val="4"/>
  </w:num>
  <w:num w:numId="22">
    <w:abstractNumId w:val="15"/>
  </w:num>
  <w:num w:numId="23">
    <w:abstractNumId w:val="11"/>
  </w:num>
  <w:num w:numId="24">
    <w:abstractNumId w:val="17"/>
  </w:num>
  <w:num w:numId="25">
    <w:abstractNumId w:val="23"/>
  </w:num>
  <w:num w:numId="26">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277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4327"/>
    <w:rsid w:val="00002540"/>
    <w:rsid w:val="000122AD"/>
    <w:rsid w:val="00013C3E"/>
    <w:rsid w:val="00015C3F"/>
    <w:rsid w:val="000160B4"/>
    <w:rsid w:val="000168BE"/>
    <w:rsid w:val="00016C74"/>
    <w:rsid w:val="00016DA5"/>
    <w:rsid w:val="0001789A"/>
    <w:rsid w:val="00021B0C"/>
    <w:rsid w:val="00021F1B"/>
    <w:rsid w:val="0002342B"/>
    <w:rsid w:val="000242CA"/>
    <w:rsid w:val="00025A27"/>
    <w:rsid w:val="000269AB"/>
    <w:rsid w:val="00031A92"/>
    <w:rsid w:val="00031FBD"/>
    <w:rsid w:val="00032131"/>
    <w:rsid w:val="00032268"/>
    <w:rsid w:val="000352D5"/>
    <w:rsid w:val="00037679"/>
    <w:rsid w:val="00037C62"/>
    <w:rsid w:val="00037D4C"/>
    <w:rsid w:val="00041858"/>
    <w:rsid w:val="00041896"/>
    <w:rsid w:val="00044932"/>
    <w:rsid w:val="00047A49"/>
    <w:rsid w:val="0005059E"/>
    <w:rsid w:val="00053C89"/>
    <w:rsid w:val="00053F49"/>
    <w:rsid w:val="00055EE6"/>
    <w:rsid w:val="0005654D"/>
    <w:rsid w:val="000568A8"/>
    <w:rsid w:val="00056D92"/>
    <w:rsid w:val="00060752"/>
    <w:rsid w:val="0006125B"/>
    <w:rsid w:val="00061570"/>
    <w:rsid w:val="00062DC7"/>
    <w:rsid w:val="0006332D"/>
    <w:rsid w:val="00063707"/>
    <w:rsid w:val="00065921"/>
    <w:rsid w:val="000706C8"/>
    <w:rsid w:val="0007109F"/>
    <w:rsid w:val="00072267"/>
    <w:rsid w:val="00072893"/>
    <w:rsid w:val="000734A9"/>
    <w:rsid w:val="000736C3"/>
    <w:rsid w:val="00073E71"/>
    <w:rsid w:val="00074AEB"/>
    <w:rsid w:val="00075400"/>
    <w:rsid w:val="00080054"/>
    <w:rsid w:val="00081477"/>
    <w:rsid w:val="0008303F"/>
    <w:rsid w:val="000907D3"/>
    <w:rsid w:val="00090CE0"/>
    <w:rsid w:val="00090FDF"/>
    <w:rsid w:val="000921EE"/>
    <w:rsid w:val="00096891"/>
    <w:rsid w:val="00096F11"/>
    <w:rsid w:val="000A0AA6"/>
    <w:rsid w:val="000A2644"/>
    <w:rsid w:val="000A2EF5"/>
    <w:rsid w:val="000A721E"/>
    <w:rsid w:val="000A7AE8"/>
    <w:rsid w:val="000B3F69"/>
    <w:rsid w:val="000B4BE4"/>
    <w:rsid w:val="000B5A81"/>
    <w:rsid w:val="000B7B2C"/>
    <w:rsid w:val="000C1E4E"/>
    <w:rsid w:val="000C2293"/>
    <w:rsid w:val="000C3084"/>
    <w:rsid w:val="000C33CC"/>
    <w:rsid w:val="000C6CE2"/>
    <w:rsid w:val="000D0231"/>
    <w:rsid w:val="000D0F41"/>
    <w:rsid w:val="000D17D5"/>
    <w:rsid w:val="000D5DB2"/>
    <w:rsid w:val="000D6493"/>
    <w:rsid w:val="000D73B9"/>
    <w:rsid w:val="000D7C10"/>
    <w:rsid w:val="000F4C78"/>
    <w:rsid w:val="001048CE"/>
    <w:rsid w:val="00105E1C"/>
    <w:rsid w:val="0010629A"/>
    <w:rsid w:val="00117412"/>
    <w:rsid w:val="00117BEA"/>
    <w:rsid w:val="00120CB0"/>
    <w:rsid w:val="0012461B"/>
    <w:rsid w:val="00130ED1"/>
    <w:rsid w:val="0013150D"/>
    <w:rsid w:val="00131587"/>
    <w:rsid w:val="00132C4C"/>
    <w:rsid w:val="001343DC"/>
    <w:rsid w:val="00134EA7"/>
    <w:rsid w:val="00135553"/>
    <w:rsid w:val="00140CAE"/>
    <w:rsid w:val="00140FF9"/>
    <w:rsid w:val="0014259D"/>
    <w:rsid w:val="00142EA6"/>
    <w:rsid w:val="00143814"/>
    <w:rsid w:val="00150024"/>
    <w:rsid w:val="00150DC8"/>
    <w:rsid w:val="00151CD0"/>
    <w:rsid w:val="00152E99"/>
    <w:rsid w:val="00153100"/>
    <w:rsid w:val="00153DA2"/>
    <w:rsid w:val="00155FF4"/>
    <w:rsid w:val="001570B5"/>
    <w:rsid w:val="00157F41"/>
    <w:rsid w:val="00160534"/>
    <w:rsid w:val="00161E3C"/>
    <w:rsid w:val="00163E88"/>
    <w:rsid w:val="00164606"/>
    <w:rsid w:val="00172AD2"/>
    <w:rsid w:val="001736D6"/>
    <w:rsid w:val="00175838"/>
    <w:rsid w:val="00176A21"/>
    <w:rsid w:val="0017705F"/>
    <w:rsid w:val="001773C9"/>
    <w:rsid w:val="0018050D"/>
    <w:rsid w:val="00182177"/>
    <w:rsid w:val="001830BA"/>
    <w:rsid w:val="001853DA"/>
    <w:rsid w:val="00191169"/>
    <w:rsid w:val="00191720"/>
    <w:rsid w:val="001A1933"/>
    <w:rsid w:val="001A29B7"/>
    <w:rsid w:val="001A3364"/>
    <w:rsid w:val="001A3F0C"/>
    <w:rsid w:val="001A6356"/>
    <w:rsid w:val="001A6723"/>
    <w:rsid w:val="001B2C60"/>
    <w:rsid w:val="001B5FB7"/>
    <w:rsid w:val="001B63A5"/>
    <w:rsid w:val="001B6964"/>
    <w:rsid w:val="001B7E58"/>
    <w:rsid w:val="001C025A"/>
    <w:rsid w:val="001C04A8"/>
    <w:rsid w:val="001C2C53"/>
    <w:rsid w:val="001C61C7"/>
    <w:rsid w:val="001C6345"/>
    <w:rsid w:val="001C6EAA"/>
    <w:rsid w:val="001D03DE"/>
    <w:rsid w:val="001D0C3B"/>
    <w:rsid w:val="001D19DB"/>
    <w:rsid w:val="001D3975"/>
    <w:rsid w:val="001D56D4"/>
    <w:rsid w:val="001D69CF"/>
    <w:rsid w:val="001D6D57"/>
    <w:rsid w:val="001D72C2"/>
    <w:rsid w:val="001E2C6A"/>
    <w:rsid w:val="001E2CE5"/>
    <w:rsid w:val="001E51E7"/>
    <w:rsid w:val="001E7552"/>
    <w:rsid w:val="001F1670"/>
    <w:rsid w:val="001F2CC6"/>
    <w:rsid w:val="001F2D68"/>
    <w:rsid w:val="001F5521"/>
    <w:rsid w:val="001F6F58"/>
    <w:rsid w:val="001F74EF"/>
    <w:rsid w:val="0020229F"/>
    <w:rsid w:val="0020291E"/>
    <w:rsid w:val="00202E66"/>
    <w:rsid w:val="0020394B"/>
    <w:rsid w:val="00203AC7"/>
    <w:rsid w:val="0021057A"/>
    <w:rsid w:val="002111C8"/>
    <w:rsid w:val="002125B1"/>
    <w:rsid w:val="00212BF6"/>
    <w:rsid w:val="00215D95"/>
    <w:rsid w:val="00216EA9"/>
    <w:rsid w:val="00220940"/>
    <w:rsid w:val="00224EBD"/>
    <w:rsid w:val="00230239"/>
    <w:rsid w:val="002321BE"/>
    <w:rsid w:val="002331F8"/>
    <w:rsid w:val="00234800"/>
    <w:rsid w:val="00234900"/>
    <w:rsid w:val="00235E9C"/>
    <w:rsid w:val="00237A1D"/>
    <w:rsid w:val="00244062"/>
    <w:rsid w:val="00244B0A"/>
    <w:rsid w:val="00245606"/>
    <w:rsid w:val="00247D76"/>
    <w:rsid w:val="00252852"/>
    <w:rsid w:val="0025310E"/>
    <w:rsid w:val="00253817"/>
    <w:rsid w:val="002539C5"/>
    <w:rsid w:val="0025420A"/>
    <w:rsid w:val="002565F3"/>
    <w:rsid w:val="00256C73"/>
    <w:rsid w:val="00257549"/>
    <w:rsid w:val="0026022E"/>
    <w:rsid w:val="00270938"/>
    <w:rsid w:val="00270A54"/>
    <w:rsid w:val="00271012"/>
    <w:rsid w:val="00273F01"/>
    <w:rsid w:val="002819B5"/>
    <w:rsid w:val="00281CAC"/>
    <w:rsid w:val="00282E40"/>
    <w:rsid w:val="00283970"/>
    <w:rsid w:val="002848A4"/>
    <w:rsid w:val="00286DFB"/>
    <w:rsid w:val="002958D7"/>
    <w:rsid w:val="00295D6A"/>
    <w:rsid w:val="0029638E"/>
    <w:rsid w:val="002A3FBB"/>
    <w:rsid w:val="002A3FFC"/>
    <w:rsid w:val="002A5EFB"/>
    <w:rsid w:val="002A6DAC"/>
    <w:rsid w:val="002A74EE"/>
    <w:rsid w:val="002B3AA0"/>
    <w:rsid w:val="002B4FFA"/>
    <w:rsid w:val="002B66E0"/>
    <w:rsid w:val="002B7BBE"/>
    <w:rsid w:val="002C0550"/>
    <w:rsid w:val="002C0B99"/>
    <w:rsid w:val="002C0FC3"/>
    <w:rsid w:val="002C39A7"/>
    <w:rsid w:val="002C3A3F"/>
    <w:rsid w:val="002C6CF1"/>
    <w:rsid w:val="002C7D68"/>
    <w:rsid w:val="002D1F8C"/>
    <w:rsid w:val="002D30EF"/>
    <w:rsid w:val="002D33AC"/>
    <w:rsid w:val="002D703C"/>
    <w:rsid w:val="002D7293"/>
    <w:rsid w:val="002E123A"/>
    <w:rsid w:val="002E2D70"/>
    <w:rsid w:val="002E5A95"/>
    <w:rsid w:val="002E5AED"/>
    <w:rsid w:val="002E66A5"/>
    <w:rsid w:val="002E7C75"/>
    <w:rsid w:val="002F0098"/>
    <w:rsid w:val="002F20F3"/>
    <w:rsid w:val="002F2AAA"/>
    <w:rsid w:val="002F3633"/>
    <w:rsid w:val="0030100D"/>
    <w:rsid w:val="00301A0B"/>
    <w:rsid w:val="00301BDE"/>
    <w:rsid w:val="00301F59"/>
    <w:rsid w:val="003020A1"/>
    <w:rsid w:val="00303CD6"/>
    <w:rsid w:val="00305B7C"/>
    <w:rsid w:val="0030697D"/>
    <w:rsid w:val="00306FED"/>
    <w:rsid w:val="003113B5"/>
    <w:rsid w:val="00312EE2"/>
    <w:rsid w:val="00315DF2"/>
    <w:rsid w:val="003213E3"/>
    <w:rsid w:val="00322A95"/>
    <w:rsid w:val="0032335E"/>
    <w:rsid w:val="00323CE8"/>
    <w:rsid w:val="0032494D"/>
    <w:rsid w:val="003319DC"/>
    <w:rsid w:val="00331F12"/>
    <w:rsid w:val="0033209A"/>
    <w:rsid w:val="0033257F"/>
    <w:rsid w:val="00333BE7"/>
    <w:rsid w:val="003343EB"/>
    <w:rsid w:val="00335990"/>
    <w:rsid w:val="0033601B"/>
    <w:rsid w:val="00340618"/>
    <w:rsid w:val="003458F8"/>
    <w:rsid w:val="00347912"/>
    <w:rsid w:val="003543C4"/>
    <w:rsid w:val="003544CB"/>
    <w:rsid w:val="003553BF"/>
    <w:rsid w:val="00361546"/>
    <w:rsid w:val="0036228A"/>
    <w:rsid w:val="00362C9F"/>
    <w:rsid w:val="00365451"/>
    <w:rsid w:val="003664BA"/>
    <w:rsid w:val="003708F7"/>
    <w:rsid w:val="00373E40"/>
    <w:rsid w:val="00374783"/>
    <w:rsid w:val="00375BF8"/>
    <w:rsid w:val="00375CDC"/>
    <w:rsid w:val="003764FE"/>
    <w:rsid w:val="0038161B"/>
    <w:rsid w:val="003825FD"/>
    <w:rsid w:val="00385F0C"/>
    <w:rsid w:val="003865DF"/>
    <w:rsid w:val="0038793A"/>
    <w:rsid w:val="00390B0F"/>
    <w:rsid w:val="00391422"/>
    <w:rsid w:val="00392B35"/>
    <w:rsid w:val="00392D94"/>
    <w:rsid w:val="00396262"/>
    <w:rsid w:val="003A0CD9"/>
    <w:rsid w:val="003A1F07"/>
    <w:rsid w:val="003A27D9"/>
    <w:rsid w:val="003A39E2"/>
    <w:rsid w:val="003A4EB4"/>
    <w:rsid w:val="003A5E5F"/>
    <w:rsid w:val="003A648A"/>
    <w:rsid w:val="003A780D"/>
    <w:rsid w:val="003B4FEF"/>
    <w:rsid w:val="003C022D"/>
    <w:rsid w:val="003C0338"/>
    <w:rsid w:val="003C1D1A"/>
    <w:rsid w:val="003C1D4B"/>
    <w:rsid w:val="003C239D"/>
    <w:rsid w:val="003C3B4A"/>
    <w:rsid w:val="003C3B6E"/>
    <w:rsid w:val="003C4589"/>
    <w:rsid w:val="003D2744"/>
    <w:rsid w:val="003D35ED"/>
    <w:rsid w:val="003D3A29"/>
    <w:rsid w:val="003D3D5C"/>
    <w:rsid w:val="003D4187"/>
    <w:rsid w:val="003D44CF"/>
    <w:rsid w:val="003D5D9F"/>
    <w:rsid w:val="003E1C0E"/>
    <w:rsid w:val="003E3678"/>
    <w:rsid w:val="003E687C"/>
    <w:rsid w:val="003E7A94"/>
    <w:rsid w:val="003F214D"/>
    <w:rsid w:val="003F606F"/>
    <w:rsid w:val="003F76B8"/>
    <w:rsid w:val="0040207C"/>
    <w:rsid w:val="00402AB0"/>
    <w:rsid w:val="00404988"/>
    <w:rsid w:val="004053C1"/>
    <w:rsid w:val="00410ED1"/>
    <w:rsid w:val="004141C8"/>
    <w:rsid w:val="00417C99"/>
    <w:rsid w:val="00423F6F"/>
    <w:rsid w:val="004244C9"/>
    <w:rsid w:val="00426565"/>
    <w:rsid w:val="00430A4B"/>
    <w:rsid w:val="00437972"/>
    <w:rsid w:val="00441B06"/>
    <w:rsid w:val="00441F3D"/>
    <w:rsid w:val="004449DC"/>
    <w:rsid w:val="00444CCD"/>
    <w:rsid w:val="00447741"/>
    <w:rsid w:val="00447B0F"/>
    <w:rsid w:val="0045773D"/>
    <w:rsid w:val="00462751"/>
    <w:rsid w:val="00463CAC"/>
    <w:rsid w:val="0046575F"/>
    <w:rsid w:val="00466D02"/>
    <w:rsid w:val="00474DC5"/>
    <w:rsid w:val="0047509B"/>
    <w:rsid w:val="00476E20"/>
    <w:rsid w:val="00476FB7"/>
    <w:rsid w:val="00481133"/>
    <w:rsid w:val="00481DF9"/>
    <w:rsid w:val="0048284B"/>
    <w:rsid w:val="0048312F"/>
    <w:rsid w:val="00485FD3"/>
    <w:rsid w:val="004871E0"/>
    <w:rsid w:val="00487858"/>
    <w:rsid w:val="00490BD4"/>
    <w:rsid w:val="00490D07"/>
    <w:rsid w:val="00494A6A"/>
    <w:rsid w:val="0049712B"/>
    <w:rsid w:val="004A03E2"/>
    <w:rsid w:val="004A08D8"/>
    <w:rsid w:val="004A2F2B"/>
    <w:rsid w:val="004A4796"/>
    <w:rsid w:val="004A572A"/>
    <w:rsid w:val="004B028C"/>
    <w:rsid w:val="004B058B"/>
    <w:rsid w:val="004B1480"/>
    <w:rsid w:val="004B3603"/>
    <w:rsid w:val="004B4327"/>
    <w:rsid w:val="004B561F"/>
    <w:rsid w:val="004B68F3"/>
    <w:rsid w:val="004B71C1"/>
    <w:rsid w:val="004C0812"/>
    <w:rsid w:val="004C1013"/>
    <w:rsid w:val="004C39F6"/>
    <w:rsid w:val="004C41F7"/>
    <w:rsid w:val="004C53DB"/>
    <w:rsid w:val="004C71AD"/>
    <w:rsid w:val="004D07A9"/>
    <w:rsid w:val="004D0CAC"/>
    <w:rsid w:val="004D0D99"/>
    <w:rsid w:val="004D4267"/>
    <w:rsid w:val="004D476A"/>
    <w:rsid w:val="004E2984"/>
    <w:rsid w:val="004E340B"/>
    <w:rsid w:val="004E6F8B"/>
    <w:rsid w:val="004E713F"/>
    <w:rsid w:val="004F01F1"/>
    <w:rsid w:val="004F05A2"/>
    <w:rsid w:val="004F1630"/>
    <w:rsid w:val="004F48E4"/>
    <w:rsid w:val="004F5E51"/>
    <w:rsid w:val="004F6053"/>
    <w:rsid w:val="004F7B30"/>
    <w:rsid w:val="00500389"/>
    <w:rsid w:val="00500AF5"/>
    <w:rsid w:val="005020AF"/>
    <w:rsid w:val="00502342"/>
    <w:rsid w:val="00506160"/>
    <w:rsid w:val="00506B6A"/>
    <w:rsid w:val="00506BB0"/>
    <w:rsid w:val="00507848"/>
    <w:rsid w:val="0051117C"/>
    <w:rsid w:val="005111C8"/>
    <w:rsid w:val="00511BF0"/>
    <w:rsid w:val="00516777"/>
    <w:rsid w:val="00516A10"/>
    <w:rsid w:val="005170E5"/>
    <w:rsid w:val="00517961"/>
    <w:rsid w:val="0052094A"/>
    <w:rsid w:val="00521C66"/>
    <w:rsid w:val="00522889"/>
    <w:rsid w:val="00523FB7"/>
    <w:rsid w:val="00524527"/>
    <w:rsid w:val="00524EBF"/>
    <w:rsid w:val="00525D49"/>
    <w:rsid w:val="00526658"/>
    <w:rsid w:val="00531FC2"/>
    <w:rsid w:val="0053743D"/>
    <w:rsid w:val="005416F3"/>
    <w:rsid w:val="00541B12"/>
    <w:rsid w:val="005426F5"/>
    <w:rsid w:val="00543167"/>
    <w:rsid w:val="00544C62"/>
    <w:rsid w:val="005461E6"/>
    <w:rsid w:val="00546849"/>
    <w:rsid w:val="00546AF6"/>
    <w:rsid w:val="00550C1C"/>
    <w:rsid w:val="005522ED"/>
    <w:rsid w:val="005539A7"/>
    <w:rsid w:val="00553A04"/>
    <w:rsid w:val="00554FCC"/>
    <w:rsid w:val="0055520D"/>
    <w:rsid w:val="00555F67"/>
    <w:rsid w:val="0055607B"/>
    <w:rsid w:val="00557042"/>
    <w:rsid w:val="00557617"/>
    <w:rsid w:val="00557B51"/>
    <w:rsid w:val="00563059"/>
    <w:rsid w:val="005640E3"/>
    <w:rsid w:val="00564F9A"/>
    <w:rsid w:val="00565B39"/>
    <w:rsid w:val="00566437"/>
    <w:rsid w:val="00566DD8"/>
    <w:rsid w:val="0057609E"/>
    <w:rsid w:val="005760F0"/>
    <w:rsid w:val="00577722"/>
    <w:rsid w:val="00577FC1"/>
    <w:rsid w:val="0059060F"/>
    <w:rsid w:val="00591063"/>
    <w:rsid w:val="00593603"/>
    <w:rsid w:val="00593A31"/>
    <w:rsid w:val="00594245"/>
    <w:rsid w:val="00595568"/>
    <w:rsid w:val="005978E0"/>
    <w:rsid w:val="005A0B72"/>
    <w:rsid w:val="005A265D"/>
    <w:rsid w:val="005A642E"/>
    <w:rsid w:val="005A70CA"/>
    <w:rsid w:val="005B5690"/>
    <w:rsid w:val="005B6E7A"/>
    <w:rsid w:val="005B72B6"/>
    <w:rsid w:val="005C04D5"/>
    <w:rsid w:val="005C1CE3"/>
    <w:rsid w:val="005D10B2"/>
    <w:rsid w:val="005D3387"/>
    <w:rsid w:val="005D36A6"/>
    <w:rsid w:val="005D40AD"/>
    <w:rsid w:val="005E2836"/>
    <w:rsid w:val="005E56ED"/>
    <w:rsid w:val="005F32F7"/>
    <w:rsid w:val="005F4C40"/>
    <w:rsid w:val="005F74F4"/>
    <w:rsid w:val="0060055A"/>
    <w:rsid w:val="0060264F"/>
    <w:rsid w:val="006036F0"/>
    <w:rsid w:val="00603A3B"/>
    <w:rsid w:val="00612EEB"/>
    <w:rsid w:val="00613574"/>
    <w:rsid w:val="0061387F"/>
    <w:rsid w:val="00614548"/>
    <w:rsid w:val="00615295"/>
    <w:rsid w:val="00615AD8"/>
    <w:rsid w:val="00616D87"/>
    <w:rsid w:val="006226ED"/>
    <w:rsid w:val="00624557"/>
    <w:rsid w:val="0062495B"/>
    <w:rsid w:val="00624C2E"/>
    <w:rsid w:val="00630D0A"/>
    <w:rsid w:val="00631128"/>
    <w:rsid w:val="0063187B"/>
    <w:rsid w:val="00632301"/>
    <w:rsid w:val="00635C17"/>
    <w:rsid w:val="0064088D"/>
    <w:rsid w:val="0064189B"/>
    <w:rsid w:val="00641FBB"/>
    <w:rsid w:val="0064232B"/>
    <w:rsid w:val="006447AC"/>
    <w:rsid w:val="00645A01"/>
    <w:rsid w:val="006463FF"/>
    <w:rsid w:val="00646750"/>
    <w:rsid w:val="00647A60"/>
    <w:rsid w:val="00651BD8"/>
    <w:rsid w:val="006527D8"/>
    <w:rsid w:val="00654286"/>
    <w:rsid w:val="00654461"/>
    <w:rsid w:val="006565F2"/>
    <w:rsid w:val="00657067"/>
    <w:rsid w:val="00657F00"/>
    <w:rsid w:val="00660C25"/>
    <w:rsid w:val="006672E6"/>
    <w:rsid w:val="00667E33"/>
    <w:rsid w:val="00675C7C"/>
    <w:rsid w:val="00677400"/>
    <w:rsid w:val="006836D9"/>
    <w:rsid w:val="00683BF5"/>
    <w:rsid w:val="006842E9"/>
    <w:rsid w:val="006847B2"/>
    <w:rsid w:val="00684B75"/>
    <w:rsid w:val="0068514F"/>
    <w:rsid w:val="00686CF2"/>
    <w:rsid w:val="00687FC9"/>
    <w:rsid w:val="006909A7"/>
    <w:rsid w:val="00692817"/>
    <w:rsid w:val="00695883"/>
    <w:rsid w:val="00697013"/>
    <w:rsid w:val="006A0A78"/>
    <w:rsid w:val="006A5FAA"/>
    <w:rsid w:val="006A7502"/>
    <w:rsid w:val="006B0229"/>
    <w:rsid w:val="006B0532"/>
    <w:rsid w:val="006B0EB4"/>
    <w:rsid w:val="006B1778"/>
    <w:rsid w:val="006B50DD"/>
    <w:rsid w:val="006C2C48"/>
    <w:rsid w:val="006C31E5"/>
    <w:rsid w:val="006C4EBA"/>
    <w:rsid w:val="006C60CC"/>
    <w:rsid w:val="006D0902"/>
    <w:rsid w:val="006D5BD7"/>
    <w:rsid w:val="006E0E09"/>
    <w:rsid w:val="006E2C8F"/>
    <w:rsid w:val="006E39D2"/>
    <w:rsid w:val="006E6028"/>
    <w:rsid w:val="006E7E81"/>
    <w:rsid w:val="006F1791"/>
    <w:rsid w:val="006F2664"/>
    <w:rsid w:val="006F27A1"/>
    <w:rsid w:val="006F3D25"/>
    <w:rsid w:val="0070304E"/>
    <w:rsid w:val="007057C5"/>
    <w:rsid w:val="0071038A"/>
    <w:rsid w:val="00710FB3"/>
    <w:rsid w:val="007112BE"/>
    <w:rsid w:val="0071289E"/>
    <w:rsid w:val="00713CDF"/>
    <w:rsid w:val="00717058"/>
    <w:rsid w:val="00721D65"/>
    <w:rsid w:val="00721DC3"/>
    <w:rsid w:val="00721DE9"/>
    <w:rsid w:val="00722363"/>
    <w:rsid w:val="007256CF"/>
    <w:rsid w:val="0072598D"/>
    <w:rsid w:val="00727A67"/>
    <w:rsid w:val="00732475"/>
    <w:rsid w:val="007370F9"/>
    <w:rsid w:val="00737B47"/>
    <w:rsid w:val="00744432"/>
    <w:rsid w:val="007451D4"/>
    <w:rsid w:val="00753BAF"/>
    <w:rsid w:val="007558CB"/>
    <w:rsid w:val="007567F4"/>
    <w:rsid w:val="00762937"/>
    <w:rsid w:val="0076396D"/>
    <w:rsid w:val="007656C4"/>
    <w:rsid w:val="00765BE7"/>
    <w:rsid w:val="00765CD2"/>
    <w:rsid w:val="0076709A"/>
    <w:rsid w:val="00767883"/>
    <w:rsid w:val="00771F16"/>
    <w:rsid w:val="007763F2"/>
    <w:rsid w:val="00776CC0"/>
    <w:rsid w:val="00780C98"/>
    <w:rsid w:val="00782F72"/>
    <w:rsid w:val="007830B2"/>
    <w:rsid w:val="0078326E"/>
    <w:rsid w:val="00783936"/>
    <w:rsid w:val="007857B3"/>
    <w:rsid w:val="007936E9"/>
    <w:rsid w:val="007943A7"/>
    <w:rsid w:val="00794AE5"/>
    <w:rsid w:val="00794FC8"/>
    <w:rsid w:val="007A3A24"/>
    <w:rsid w:val="007A5562"/>
    <w:rsid w:val="007A6982"/>
    <w:rsid w:val="007A7094"/>
    <w:rsid w:val="007A7796"/>
    <w:rsid w:val="007B025F"/>
    <w:rsid w:val="007B293E"/>
    <w:rsid w:val="007B6D41"/>
    <w:rsid w:val="007B6D6C"/>
    <w:rsid w:val="007C0D14"/>
    <w:rsid w:val="007C22C3"/>
    <w:rsid w:val="007C4D2C"/>
    <w:rsid w:val="007C5F33"/>
    <w:rsid w:val="007C6EAE"/>
    <w:rsid w:val="007D0219"/>
    <w:rsid w:val="007D0E56"/>
    <w:rsid w:val="007D185A"/>
    <w:rsid w:val="007D6A8A"/>
    <w:rsid w:val="007E1530"/>
    <w:rsid w:val="007E1900"/>
    <w:rsid w:val="007E1FC2"/>
    <w:rsid w:val="007E2755"/>
    <w:rsid w:val="007E54CB"/>
    <w:rsid w:val="007E565F"/>
    <w:rsid w:val="007E6AA3"/>
    <w:rsid w:val="007F0774"/>
    <w:rsid w:val="007F0D54"/>
    <w:rsid w:val="007F3F28"/>
    <w:rsid w:val="007F6C37"/>
    <w:rsid w:val="007F6F77"/>
    <w:rsid w:val="008040CD"/>
    <w:rsid w:val="00807858"/>
    <w:rsid w:val="0081591F"/>
    <w:rsid w:val="00816D32"/>
    <w:rsid w:val="00817361"/>
    <w:rsid w:val="00820EB4"/>
    <w:rsid w:val="008210F6"/>
    <w:rsid w:val="008232A4"/>
    <w:rsid w:val="00824253"/>
    <w:rsid w:val="00833B43"/>
    <w:rsid w:val="008363B8"/>
    <w:rsid w:val="00842473"/>
    <w:rsid w:val="0084323E"/>
    <w:rsid w:val="00844494"/>
    <w:rsid w:val="00844C3B"/>
    <w:rsid w:val="008515ED"/>
    <w:rsid w:val="00851832"/>
    <w:rsid w:val="00853872"/>
    <w:rsid w:val="008568FB"/>
    <w:rsid w:val="00857794"/>
    <w:rsid w:val="00860135"/>
    <w:rsid w:val="008603FE"/>
    <w:rsid w:val="00867209"/>
    <w:rsid w:val="008734FE"/>
    <w:rsid w:val="00876E7D"/>
    <w:rsid w:val="00877FF5"/>
    <w:rsid w:val="00881C60"/>
    <w:rsid w:val="00881CD4"/>
    <w:rsid w:val="00883015"/>
    <w:rsid w:val="00885C2A"/>
    <w:rsid w:val="00886DE9"/>
    <w:rsid w:val="0088728E"/>
    <w:rsid w:val="008924CD"/>
    <w:rsid w:val="00894607"/>
    <w:rsid w:val="008977BE"/>
    <w:rsid w:val="008A25E2"/>
    <w:rsid w:val="008A3653"/>
    <w:rsid w:val="008A5482"/>
    <w:rsid w:val="008A56C0"/>
    <w:rsid w:val="008A6124"/>
    <w:rsid w:val="008A66B3"/>
    <w:rsid w:val="008B14C6"/>
    <w:rsid w:val="008B1AF3"/>
    <w:rsid w:val="008B2D82"/>
    <w:rsid w:val="008B5F23"/>
    <w:rsid w:val="008C0CEE"/>
    <w:rsid w:val="008C13A7"/>
    <w:rsid w:val="008C3845"/>
    <w:rsid w:val="008C7903"/>
    <w:rsid w:val="008C7C6F"/>
    <w:rsid w:val="008D0572"/>
    <w:rsid w:val="008D0E24"/>
    <w:rsid w:val="008D152C"/>
    <w:rsid w:val="008D2CB0"/>
    <w:rsid w:val="008D4DD5"/>
    <w:rsid w:val="008D62D5"/>
    <w:rsid w:val="008D75EE"/>
    <w:rsid w:val="008E06D0"/>
    <w:rsid w:val="008E7C08"/>
    <w:rsid w:val="008E7CED"/>
    <w:rsid w:val="008F0BD6"/>
    <w:rsid w:val="008F2919"/>
    <w:rsid w:val="008F36D6"/>
    <w:rsid w:val="008F3D28"/>
    <w:rsid w:val="008F3E59"/>
    <w:rsid w:val="00900C0D"/>
    <w:rsid w:val="009016EB"/>
    <w:rsid w:val="0090250B"/>
    <w:rsid w:val="00902F25"/>
    <w:rsid w:val="0090475A"/>
    <w:rsid w:val="00905702"/>
    <w:rsid w:val="00910225"/>
    <w:rsid w:val="009120B1"/>
    <w:rsid w:val="00912EF9"/>
    <w:rsid w:val="009179F0"/>
    <w:rsid w:val="00917B1A"/>
    <w:rsid w:val="00920BD6"/>
    <w:rsid w:val="00921E24"/>
    <w:rsid w:val="00923F9D"/>
    <w:rsid w:val="009245CB"/>
    <w:rsid w:val="00925A88"/>
    <w:rsid w:val="009261E5"/>
    <w:rsid w:val="00926C8B"/>
    <w:rsid w:val="00927BE6"/>
    <w:rsid w:val="0093088E"/>
    <w:rsid w:val="00930E08"/>
    <w:rsid w:val="00930E2C"/>
    <w:rsid w:val="009318D8"/>
    <w:rsid w:val="009319A8"/>
    <w:rsid w:val="009323D7"/>
    <w:rsid w:val="00932D88"/>
    <w:rsid w:val="009360E2"/>
    <w:rsid w:val="009361B4"/>
    <w:rsid w:val="00940D3B"/>
    <w:rsid w:val="009418D6"/>
    <w:rsid w:val="00941C6B"/>
    <w:rsid w:val="00942C6A"/>
    <w:rsid w:val="00942D74"/>
    <w:rsid w:val="00945837"/>
    <w:rsid w:val="00946419"/>
    <w:rsid w:val="00946498"/>
    <w:rsid w:val="00950EDF"/>
    <w:rsid w:val="00951331"/>
    <w:rsid w:val="00954509"/>
    <w:rsid w:val="00955BBA"/>
    <w:rsid w:val="009634D7"/>
    <w:rsid w:val="009648BE"/>
    <w:rsid w:val="00964AD7"/>
    <w:rsid w:val="00965B0E"/>
    <w:rsid w:val="009711F2"/>
    <w:rsid w:val="0097135B"/>
    <w:rsid w:val="0097224F"/>
    <w:rsid w:val="00974419"/>
    <w:rsid w:val="009749DA"/>
    <w:rsid w:val="00974DC5"/>
    <w:rsid w:val="00975A5D"/>
    <w:rsid w:val="00975E6E"/>
    <w:rsid w:val="0098027E"/>
    <w:rsid w:val="009810A6"/>
    <w:rsid w:val="009833E1"/>
    <w:rsid w:val="00984B34"/>
    <w:rsid w:val="00985586"/>
    <w:rsid w:val="009876D4"/>
    <w:rsid w:val="00990BC1"/>
    <w:rsid w:val="0099234B"/>
    <w:rsid w:val="009A116F"/>
    <w:rsid w:val="009A4A6D"/>
    <w:rsid w:val="009A5C97"/>
    <w:rsid w:val="009A75CE"/>
    <w:rsid w:val="009B1192"/>
    <w:rsid w:val="009B3928"/>
    <w:rsid w:val="009B49D7"/>
    <w:rsid w:val="009B7DCD"/>
    <w:rsid w:val="009C21E5"/>
    <w:rsid w:val="009C439C"/>
    <w:rsid w:val="009C570D"/>
    <w:rsid w:val="009C7403"/>
    <w:rsid w:val="009C7904"/>
    <w:rsid w:val="009D2837"/>
    <w:rsid w:val="009D64EA"/>
    <w:rsid w:val="009D6576"/>
    <w:rsid w:val="009E2109"/>
    <w:rsid w:val="009E2244"/>
    <w:rsid w:val="009E2557"/>
    <w:rsid w:val="009E54B3"/>
    <w:rsid w:val="009E5D56"/>
    <w:rsid w:val="009F1858"/>
    <w:rsid w:val="009F1C12"/>
    <w:rsid w:val="009F1C24"/>
    <w:rsid w:val="00A011F9"/>
    <w:rsid w:val="00A01C7D"/>
    <w:rsid w:val="00A0250F"/>
    <w:rsid w:val="00A035CC"/>
    <w:rsid w:val="00A05671"/>
    <w:rsid w:val="00A05C56"/>
    <w:rsid w:val="00A06975"/>
    <w:rsid w:val="00A06A37"/>
    <w:rsid w:val="00A10678"/>
    <w:rsid w:val="00A11F85"/>
    <w:rsid w:val="00A12CB6"/>
    <w:rsid w:val="00A13C62"/>
    <w:rsid w:val="00A155D5"/>
    <w:rsid w:val="00A21B37"/>
    <w:rsid w:val="00A23397"/>
    <w:rsid w:val="00A24694"/>
    <w:rsid w:val="00A254E8"/>
    <w:rsid w:val="00A32115"/>
    <w:rsid w:val="00A32A32"/>
    <w:rsid w:val="00A36F1F"/>
    <w:rsid w:val="00A402E2"/>
    <w:rsid w:val="00A4600E"/>
    <w:rsid w:val="00A5141A"/>
    <w:rsid w:val="00A52321"/>
    <w:rsid w:val="00A5269F"/>
    <w:rsid w:val="00A5543F"/>
    <w:rsid w:val="00A55B9A"/>
    <w:rsid w:val="00A6135C"/>
    <w:rsid w:val="00A615A1"/>
    <w:rsid w:val="00A61968"/>
    <w:rsid w:val="00A62730"/>
    <w:rsid w:val="00A654A4"/>
    <w:rsid w:val="00A65BED"/>
    <w:rsid w:val="00A67331"/>
    <w:rsid w:val="00A67B32"/>
    <w:rsid w:val="00A67CEC"/>
    <w:rsid w:val="00A70067"/>
    <w:rsid w:val="00A744AE"/>
    <w:rsid w:val="00A750CC"/>
    <w:rsid w:val="00A752D6"/>
    <w:rsid w:val="00A76FA1"/>
    <w:rsid w:val="00A8116E"/>
    <w:rsid w:val="00A831AD"/>
    <w:rsid w:val="00A8584D"/>
    <w:rsid w:val="00A91387"/>
    <w:rsid w:val="00A9178F"/>
    <w:rsid w:val="00A91903"/>
    <w:rsid w:val="00A92A62"/>
    <w:rsid w:val="00A92F7A"/>
    <w:rsid w:val="00A97278"/>
    <w:rsid w:val="00AA0DAA"/>
    <w:rsid w:val="00AA3B3E"/>
    <w:rsid w:val="00AA4753"/>
    <w:rsid w:val="00AB188A"/>
    <w:rsid w:val="00AB18A4"/>
    <w:rsid w:val="00AB18BD"/>
    <w:rsid w:val="00AB6CF6"/>
    <w:rsid w:val="00AC0F6B"/>
    <w:rsid w:val="00AC1568"/>
    <w:rsid w:val="00AC2A3C"/>
    <w:rsid w:val="00AC2EAE"/>
    <w:rsid w:val="00AC30FD"/>
    <w:rsid w:val="00AC32C8"/>
    <w:rsid w:val="00AC3E41"/>
    <w:rsid w:val="00AC4334"/>
    <w:rsid w:val="00AC46D1"/>
    <w:rsid w:val="00AC6736"/>
    <w:rsid w:val="00AD0694"/>
    <w:rsid w:val="00AD404A"/>
    <w:rsid w:val="00AD7730"/>
    <w:rsid w:val="00AD7920"/>
    <w:rsid w:val="00AE206B"/>
    <w:rsid w:val="00AE45A6"/>
    <w:rsid w:val="00AE7A02"/>
    <w:rsid w:val="00AF2507"/>
    <w:rsid w:val="00AF2F78"/>
    <w:rsid w:val="00AF3D37"/>
    <w:rsid w:val="00AF553E"/>
    <w:rsid w:val="00AF6558"/>
    <w:rsid w:val="00AF7048"/>
    <w:rsid w:val="00B00388"/>
    <w:rsid w:val="00B01F3E"/>
    <w:rsid w:val="00B0588E"/>
    <w:rsid w:val="00B05BCE"/>
    <w:rsid w:val="00B10F93"/>
    <w:rsid w:val="00B1314B"/>
    <w:rsid w:val="00B1381F"/>
    <w:rsid w:val="00B1654E"/>
    <w:rsid w:val="00B170E0"/>
    <w:rsid w:val="00B17E91"/>
    <w:rsid w:val="00B22665"/>
    <w:rsid w:val="00B22B8F"/>
    <w:rsid w:val="00B23AC2"/>
    <w:rsid w:val="00B24693"/>
    <w:rsid w:val="00B27ED2"/>
    <w:rsid w:val="00B304AE"/>
    <w:rsid w:val="00B30E66"/>
    <w:rsid w:val="00B326C7"/>
    <w:rsid w:val="00B40572"/>
    <w:rsid w:val="00B40A56"/>
    <w:rsid w:val="00B41F20"/>
    <w:rsid w:val="00B45968"/>
    <w:rsid w:val="00B47305"/>
    <w:rsid w:val="00B506A3"/>
    <w:rsid w:val="00B506B2"/>
    <w:rsid w:val="00B5089D"/>
    <w:rsid w:val="00B528FE"/>
    <w:rsid w:val="00B53B4B"/>
    <w:rsid w:val="00B53EC4"/>
    <w:rsid w:val="00B53FA4"/>
    <w:rsid w:val="00B56EC7"/>
    <w:rsid w:val="00B60078"/>
    <w:rsid w:val="00B60E0B"/>
    <w:rsid w:val="00B61911"/>
    <w:rsid w:val="00B61A06"/>
    <w:rsid w:val="00B62EB4"/>
    <w:rsid w:val="00B6427B"/>
    <w:rsid w:val="00B64477"/>
    <w:rsid w:val="00B64586"/>
    <w:rsid w:val="00B64C90"/>
    <w:rsid w:val="00B66B1E"/>
    <w:rsid w:val="00B679E1"/>
    <w:rsid w:val="00B73107"/>
    <w:rsid w:val="00B73EA5"/>
    <w:rsid w:val="00B74041"/>
    <w:rsid w:val="00B76A0E"/>
    <w:rsid w:val="00B77D76"/>
    <w:rsid w:val="00B80D11"/>
    <w:rsid w:val="00B80F3F"/>
    <w:rsid w:val="00B83031"/>
    <w:rsid w:val="00B86EEA"/>
    <w:rsid w:val="00B879CF"/>
    <w:rsid w:val="00B92D1F"/>
    <w:rsid w:val="00B93108"/>
    <w:rsid w:val="00B949D5"/>
    <w:rsid w:val="00B94D59"/>
    <w:rsid w:val="00B95DD0"/>
    <w:rsid w:val="00BB005F"/>
    <w:rsid w:val="00BB0352"/>
    <w:rsid w:val="00BB120A"/>
    <w:rsid w:val="00BB189C"/>
    <w:rsid w:val="00BB4F5F"/>
    <w:rsid w:val="00BB71D4"/>
    <w:rsid w:val="00BB73CD"/>
    <w:rsid w:val="00BC03F3"/>
    <w:rsid w:val="00BC29C0"/>
    <w:rsid w:val="00BC44F7"/>
    <w:rsid w:val="00BC45ED"/>
    <w:rsid w:val="00BC5BBB"/>
    <w:rsid w:val="00BC7A1D"/>
    <w:rsid w:val="00BD7B1B"/>
    <w:rsid w:val="00BE530A"/>
    <w:rsid w:val="00BF01CF"/>
    <w:rsid w:val="00BF13A8"/>
    <w:rsid w:val="00BF1E46"/>
    <w:rsid w:val="00BF5F82"/>
    <w:rsid w:val="00BF6F7C"/>
    <w:rsid w:val="00C005F3"/>
    <w:rsid w:val="00C01735"/>
    <w:rsid w:val="00C0218E"/>
    <w:rsid w:val="00C03DF8"/>
    <w:rsid w:val="00C040C4"/>
    <w:rsid w:val="00C05283"/>
    <w:rsid w:val="00C105B1"/>
    <w:rsid w:val="00C1345B"/>
    <w:rsid w:val="00C14D8D"/>
    <w:rsid w:val="00C157E7"/>
    <w:rsid w:val="00C20433"/>
    <w:rsid w:val="00C20E4A"/>
    <w:rsid w:val="00C2173E"/>
    <w:rsid w:val="00C21B91"/>
    <w:rsid w:val="00C32905"/>
    <w:rsid w:val="00C35676"/>
    <w:rsid w:val="00C356F3"/>
    <w:rsid w:val="00C40A41"/>
    <w:rsid w:val="00C40A56"/>
    <w:rsid w:val="00C4124D"/>
    <w:rsid w:val="00C41FD1"/>
    <w:rsid w:val="00C42962"/>
    <w:rsid w:val="00C42D56"/>
    <w:rsid w:val="00C44666"/>
    <w:rsid w:val="00C451CC"/>
    <w:rsid w:val="00C548D0"/>
    <w:rsid w:val="00C55861"/>
    <w:rsid w:val="00C600D5"/>
    <w:rsid w:val="00C618EE"/>
    <w:rsid w:val="00C7183C"/>
    <w:rsid w:val="00C71B52"/>
    <w:rsid w:val="00C72938"/>
    <w:rsid w:val="00C7356E"/>
    <w:rsid w:val="00C75772"/>
    <w:rsid w:val="00C8101B"/>
    <w:rsid w:val="00C81097"/>
    <w:rsid w:val="00C8561C"/>
    <w:rsid w:val="00C85EC4"/>
    <w:rsid w:val="00C87440"/>
    <w:rsid w:val="00C875EF"/>
    <w:rsid w:val="00C87EBF"/>
    <w:rsid w:val="00C91210"/>
    <w:rsid w:val="00CA14EA"/>
    <w:rsid w:val="00CA2CB2"/>
    <w:rsid w:val="00CA349B"/>
    <w:rsid w:val="00CA4AE2"/>
    <w:rsid w:val="00CA603C"/>
    <w:rsid w:val="00CA64A6"/>
    <w:rsid w:val="00CA655C"/>
    <w:rsid w:val="00CA763C"/>
    <w:rsid w:val="00CB0FC5"/>
    <w:rsid w:val="00CB1585"/>
    <w:rsid w:val="00CB2150"/>
    <w:rsid w:val="00CB3670"/>
    <w:rsid w:val="00CC1276"/>
    <w:rsid w:val="00CC2BBE"/>
    <w:rsid w:val="00CC2E91"/>
    <w:rsid w:val="00CC48AB"/>
    <w:rsid w:val="00CC6A80"/>
    <w:rsid w:val="00CC6FBE"/>
    <w:rsid w:val="00CC731E"/>
    <w:rsid w:val="00CC7DBE"/>
    <w:rsid w:val="00CD26A8"/>
    <w:rsid w:val="00CD2C26"/>
    <w:rsid w:val="00CD3200"/>
    <w:rsid w:val="00CD3276"/>
    <w:rsid w:val="00CE5301"/>
    <w:rsid w:val="00CF2C3E"/>
    <w:rsid w:val="00CF44C1"/>
    <w:rsid w:val="00CF6557"/>
    <w:rsid w:val="00CF69DE"/>
    <w:rsid w:val="00CF71BD"/>
    <w:rsid w:val="00D10C05"/>
    <w:rsid w:val="00D114BC"/>
    <w:rsid w:val="00D11CE1"/>
    <w:rsid w:val="00D128CC"/>
    <w:rsid w:val="00D14E55"/>
    <w:rsid w:val="00D15BB1"/>
    <w:rsid w:val="00D214BC"/>
    <w:rsid w:val="00D21EB0"/>
    <w:rsid w:val="00D240DD"/>
    <w:rsid w:val="00D301B0"/>
    <w:rsid w:val="00D31922"/>
    <w:rsid w:val="00D334E9"/>
    <w:rsid w:val="00D3778F"/>
    <w:rsid w:val="00D404FE"/>
    <w:rsid w:val="00D40BC1"/>
    <w:rsid w:val="00D41127"/>
    <w:rsid w:val="00D45A7D"/>
    <w:rsid w:val="00D476BB"/>
    <w:rsid w:val="00D5141F"/>
    <w:rsid w:val="00D5171C"/>
    <w:rsid w:val="00D52001"/>
    <w:rsid w:val="00D52BFF"/>
    <w:rsid w:val="00D53F95"/>
    <w:rsid w:val="00D54497"/>
    <w:rsid w:val="00D608E7"/>
    <w:rsid w:val="00D61436"/>
    <w:rsid w:val="00D66C07"/>
    <w:rsid w:val="00D70A27"/>
    <w:rsid w:val="00D72ACE"/>
    <w:rsid w:val="00D7330C"/>
    <w:rsid w:val="00D74E6A"/>
    <w:rsid w:val="00D75F63"/>
    <w:rsid w:val="00D760C5"/>
    <w:rsid w:val="00D7791B"/>
    <w:rsid w:val="00D80E33"/>
    <w:rsid w:val="00D834BA"/>
    <w:rsid w:val="00D90CD2"/>
    <w:rsid w:val="00D914DD"/>
    <w:rsid w:val="00D916B4"/>
    <w:rsid w:val="00D91BAB"/>
    <w:rsid w:val="00DA1330"/>
    <w:rsid w:val="00DA2D45"/>
    <w:rsid w:val="00DA3090"/>
    <w:rsid w:val="00DA5080"/>
    <w:rsid w:val="00DA5ECF"/>
    <w:rsid w:val="00DA6C3E"/>
    <w:rsid w:val="00DB145E"/>
    <w:rsid w:val="00DB18ED"/>
    <w:rsid w:val="00DB2720"/>
    <w:rsid w:val="00DB2F17"/>
    <w:rsid w:val="00DB4D35"/>
    <w:rsid w:val="00DB55EB"/>
    <w:rsid w:val="00DB693D"/>
    <w:rsid w:val="00DB69C8"/>
    <w:rsid w:val="00DC407B"/>
    <w:rsid w:val="00DC4A9C"/>
    <w:rsid w:val="00DC76D4"/>
    <w:rsid w:val="00DC7CA0"/>
    <w:rsid w:val="00DC7D7E"/>
    <w:rsid w:val="00DC7F85"/>
    <w:rsid w:val="00DD400B"/>
    <w:rsid w:val="00DD4269"/>
    <w:rsid w:val="00DD4430"/>
    <w:rsid w:val="00DD491D"/>
    <w:rsid w:val="00DD58BB"/>
    <w:rsid w:val="00DD7B99"/>
    <w:rsid w:val="00DD7EE0"/>
    <w:rsid w:val="00DE008C"/>
    <w:rsid w:val="00DE0B54"/>
    <w:rsid w:val="00DE2835"/>
    <w:rsid w:val="00DE48F5"/>
    <w:rsid w:val="00DE52B4"/>
    <w:rsid w:val="00DE5A89"/>
    <w:rsid w:val="00DE603D"/>
    <w:rsid w:val="00DE71C5"/>
    <w:rsid w:val="00DE7F3F"/>
    <w:rsid w:val="00DF1981"/>
    <w:rsid w:val="00DF1C58"/>
    <w:rsid w:val="00DF1DA6"/>
    <w:rsid w:val="00DF3B63"/>
    <w:rsid w:val="00DF4059"/>
    <w:rsid w:val="00DF5541"/>
    <w:rsid w:val="00E0035F"/>
    <w:rsid w:val="00E011BF"/>
    <w:rsid w:val="00E0122C"/>
    <w:rsid w:val="00E04C39"/>
    <w:rsid w:val="00E10888"/>
    <w:rsid w:val="00E14646"/>
    <w:rsid w:val="00E155CE"/>
    <w:rsid w:val="00E15655"/>
    <w:rsid w:val="00E15A51"/>
    <w:rsid w:val="00E1640A"/>
    <w:rsid w:val="00E16D28"/>
    <w:rsid w:val="00E214AF"/>
    <w:rsid w:val="00E21BC7"/>
    <w:rsid w:val="00E23628"/>
    <w:rsid w:val="00E252A4"/>
    <w:rsid w:val="00E26023"/>
    <w:rsid w:val="00E270B1"/>
    <w:rsid w:val="00E2743B"/>
    <w:rsid w:val="00E3091B"/>
    <w:rsid w:val="00E317B0"/>
    <w:rsid w:val="00E32C07"/>
    <w:rsid w:val="00E338B8"/>
    <w:rsid w:val="00E34176"/>
    <w:rsid w:val="00E35738"/>
    <w:rsid w:val="00E35AA1"/>
    <w:rsid w:val="00E364E0"/>
    <w:rsid w:val="00E371C9"/>
    <w:rsid w:val="00E448D0"/>
    <w:rsid w:val="00E4600A"/>
    <w:rsid w:val="00E460C1"/>
    <w:rsid w:val="00E467BE"/>
    <w:rsid w:val="00E47B13"/>
    <w:rsid w:val="00E5103D"/>
    <w:rsid w:val="00E51D43"/>
    <w:rsid w:val="00E542B8"/>
    <w:rsid w:val="00E55C51"/>
    <w:rsid w:val="00E604DF"/>
    <w:rsid w:val="00E60B80"/>
    <w:rsid w:val="00E6127E"/>
    <w:rsid w:val="00E625C8"/>
    <w:rsid w:val="00E65AB9"/>
    <w:rsid w:val="00E67470"/>
    <w:rsid w:val="00E6799A"/>
    <w:rsid w:val="00E70D95"/>
    <w:rsid w:val="00E713C2"/>
    <w:rsid w:val="00E72CA7"/>
    <w:rsid w:val="00E737CD"/>
    <w:rsid w:val="00E74F96"/>
    <w:rsid w:val="00E80FF4"/>
    <w:rsid w:val="00E81E07"/>
    <w:rsid w:val="00E8217D"/>
    <w:rsid w:val="00E937E0"/>
    <w:rsid w:val="00E95B90"/>
    <w:rsid w:val="00E970EF"/>
    <w:rsid w:val="00EA4262"/>
    <w:rsid w:val="00EA516F"/>
    <w:rsid w:val="00EB0281"/>
    <w:rsid w:val="00EB1A95"/>
    <w:rsid w:val="00EB2A78"/>
    <w:rsid w:val="00EB4B40"/>
    <w:rsid w:val="00EB533E"/>
    <w:rsid w:val="00EC0CFE"/>
    <w:rsid w:val="00EC15E4"/>
    <w:rsid w:val="00EC1C07"/>
    <w:rsid w:val="00EC58B8"/>
    <w:rsid w:val="00EC5DF4"/>
    <w:rsid w:val="00EC780D"/>
    <w:rsid w:val="00ED01E2"/>
    <w:rsid w:val="00ED10ED"/>
    <w:rsid w:val="00ED1ACB"/>
    <w:rsid w:val="00ED4ED3"/>
    <w:rsid w:val="00EE21E2"/>
    <w:rsid w:val="00EE35B5"/>
    <w:rsid w:val="00EE5713"/>
    <w:rsid w:val="00EF1FE9"/>
    <w:rsid w:val="00EF2F18"/>
    <w:rsid w:val="00EF39CB"/>
    <w:rsid w:val="00EF7832"/>
    <w:rsid w:val="00F01693"/>
    <w:rsid w:val="00F10F68"/>
    <w:rsid w:val="00F11F37"/>
    <w:rsid w:val="00F11F72"/>
    <w:rsid w:val="00F129FA"/>
    <w:rsid w:val="00F16B78"/>
    <w:rsid w:val="00F17948"/>
    <w:rsid w:val="00F17C7E"/>
    <w:rsid w:val="00F203AB"/>
    <w:rsid w:val="00F214DD"/>
    <w:rsid w:val="00F2398E"/>
    <w:rsid w:val="00F25240"/>
    <w:rsid w:val="00F27824"/>
    <w:rsid w:val="00F33A6B"/>
    <w:rsid w:val="00F34305"/>
    <w:rsid w:val="00F37573"/>
    <w:rsid w:val="00F412BC"/>
    <w:rsid w:val="00F427A4"/>
    <w:rsid w:val="00F441EC"/>
    <w:rsid w:val="00F4465A"/>
    <w:rsid w:val="00F511F9"/>
    <w:rsid w:val="00F52FF7"/>
    <w:rsid w:val="00F53BB6"/>
    <w:rsid w:val="00F53FBB"/>
    <w:rsid w:val="00F57E74"/>
    <w:rsid w:val="00F63282"/>
    <w:rsid w:val="00F63482"/>
    <w:rsid w:val="00F647E1"/>
    <w:rsid w:val="00F64A43"/>
    <w:rsid w:val="00F66052"/>
    <w:rsid w:val="00F746A9"/>
    <w:rsid w:val="00F76FDE"/>
    <w:rsid w:val="00F80453"/>
    <w:rsid w:val="00F8279A"/>
    <w:rsid w:val="00F87705"/>
    <w:rsid w:val="00F919FF"/>
    <w:rsid w:val="00F927DE"/>
    <w:rsid w:val="00F933F0"/>
    <w:rsid w:val="00F94D95"/>
    <w:rsid w:val="00F95F20"/>
    <w:rsid w:val="00FA22A2"/>
    <w:rsid w:val="00FA543A"/>
    <w:rsid w:val="00FA56E5"/>
    <w:rsid w:val="00FA6040"/>
    <w:rsid w:val="00FA7B9C"/>
    <w:rsid w:val="00FB0949"/>
    <w:rsid w:val="00FB0BC8"/>
    <w:rsid w:val="00FB3B26"/>
    <w:rsid w:val="00FB40D0"/>
    <w:rsid w:val="00FB4E91"/>
    <w:rsid w:val="00FB55EB"/>
    <w:rsid w:val="00FC0271"/>
    <w:rsid w:val="00FC09AC"/>
    <w:rsid w:val="00FC4207"/>
    <w:rsid w:val="00FC6958"/>
    <w:rsid w:val="00FD4D71"/>
    <w:rsid w:val="00FD54AC"/>
    <w:rsid w:val="00FE0118"/>
    <w:rsid w:val="00FE410A"/>
    <w:rsid w:val="00FE532C"/>
    <w:rsid w:val="00FF0858"/>
    <w:rsid w:val="00FF0DC8"/>
    <w:rsid w:val="00FF52A5"/>
    <w:rsid w:val="00FF6EC6"/>
    <w:rsid w:val="00FF6F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iPriority="0"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6">
    <w:name w:val="Normal"/>
    <w:qFormat/>
    <w:rsid w:val="00AF553E"/>
    <w:pPr>
      <w:widowControl w:val="0"/>
      <w:jc w:val="both"/>
    </w:pPr>
    <w:rPr>
      <w:kern w:val="2"/>
      <w:sz w:val="21"/>
      <w:szCs w:val="24"/>
    </w:rPr>
  </w:style>
  <w:style w:type="paragraph" w:styleId="2">
    <w:name w:val="heading 2"/>
    <w:basedOn w:val="a6"/>
    <w:next w:val="a6"/>
    <w:link w:val="2Char"/>
    <w:uiPriority w:val="99"/>
    <w:qFormat/>
    <w:rsid w:val="00A65BED"/>
    <w:pPr>
      <w:keepNext/>
      <w:keepLines/>
      <w:spacing w:before="260" w:after="260" w:line="416" w:lineRule="auto"/>
      <w:outlineLvl w:val="1"/>
    </w:pPr>
    <w:rPr>
      <w:rFonts w:ascii="Arial" w:eastAsia="黑体" w:hAnsi="Arial"/>
      <w:b/>
      <w:bCs/>
      <w:sz w:val="32"/>
      <w:szCs w:val="32"/>
    </w:rPr>
  </w:style>
  <w:style w:type="paragraph" w:styleId="30">
    <w:name w:val="heading 3"/>
    <w:basedOn w:val="a6"/>
    <w:next w:val="a6"/>
    <w:link w:val="3Char"/>
    <w:uiPriority w:val="99"/>
    <w:qFormat/>
    <w:rsid w:val="00A65BED"/>
    <w:pPr>
      <w:keepNext/>
      <w:keepLines/>
      <w:spacing w:before="260" w:after="260" w:line="416" w:lineRule="auto"/>
      <w:outlineLvl w:val="2"/>
    </w:pPr>
    <w:rPr>
      <w:b/>
      <w:bCs/>
      <w:sz w:val="32"/>
      <w:szCs w:val="32"/>
    </w:rPr>
  </w:style>
  <w:style w:type="paragraph" w:styleId="4">
    <w:name w:val="heading 4"/>
    <w:basedOn w:val="a6"/>
    <w:next w:val="a6"/>
    <w:link w:val="4Char"/>
    <w:uiPriority w:val="99"/>
    <w:qFormat/>
    <w:rsid w:val="00A65BED"/>
    <w:pPr>
      <w:keepNext/>
      <w:keepLines/>
      <w:spacing w:before="280" w:after="290" w:line="376" w:lineRule="auto"/>
      <w:outlineLvl w:val="3"/>
    </w:pPr>
    <w:rPr>
      <w:rFonts w:ascii="Arial" w:eastAsia="黑体" w:hAnsi="Arial"/>
      <w:b/>
      <w:bCs/>
      <w:sz w:val="28"/>
      <w:szCs w:val="28"/>
    </w:rPr>
  </w:style>
  <w:style w:type="paragraph" w:styleId="6">
    <w:name w:val="heading 6"/>
    <w:basedOn w:val="a6"/>
    <w:next w:val="a6"/>
    <w:link w:val="6Char"/>
    <w:uiPriority w:val="99"/>
    <w:qFormat/>
    <w:rsid w:val="00A65BED"/>
    <w:pPr>
      <w:keepNext/>
      <w:jc w:val="left"/>
      <w:outlineLvl w:val="5"/>
    </w:pPr>
    <w:rPr>
      <w:b/>
      <w:bCs/>
      <w:sz w:val="24"/>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Char">
    <w:name w:val="标题 2 Char"/>
    <w:basedOn w:val="a7"/>
    <w:link w:val="2"/>
    <w:uiPriority w:val="99"/>
    <w:locked/>
    <w:rsid w:val="00A65BED"/>
    <w:rPr>
      <w:rFonts w:ascii="Arial" w:eastAsia="黑体" w:hAnsi="Arial" w:cs="Times New Roman"/>
      <w:b/>
      <w:bCs/>
      <w:kern w:val="2"/>
      <w:sz w:val="32"/>
      <w:szCs w:val="32"/>
    </w:rPr>
  </w:style>
  <w:style w:type="character" w:customStyle="1" w:styleId="3Char">
    <w:name w:val="标题 3 Char"/>
    <w:basedOn w:val="a7"/>
    <w:link w:val="30"/>
    <w:uiPriority w:val="99"/>
    <w:locked/>
    <w:rsid w:val="00A65BED"/>
    <w:rPr>
      <w:rFonts w:cs="Times New Roman"/>
      <w:b/>
      <w:bCs/>
      <w:kern w:val="2"/>
      <w:sz w:val="32"/>
      <w:szCs w:val="32"/>
    </w:rPr>
  </w:style>
  <w:style w:type="character" w:customStyle="1" w:styleId="4Char">
    <w:name w:val="标题 4 Char"/>
    <w:basedOn w:val="a7"/>
    <w:link w:val="4"/>
    <w:uiPriority w:val="99"/>
    <w:locked/>
    <w:rsid w:val="00A65BED"/>
    <w:rPr>
      <w:rFonts w:ascii="Arial" w:eastAsia="黑体" w:hAnsi="Arial" w:cs="Times New Roman"/>
      <w:b/>
      <w:bCs/>
      <w:kern w:val="2"/>
      <w:sz w:val="28"/>
      <w:szCs w:val="28"/>
    </w:rPr>
  </w:style>
  <w:style w:type="character" w:customStyle="1" w:styleId="6Char">
    <w:name w:val="标题 6 Char"/>
    <w:basedOn w:val="a7"/>
    <w:link w:val="6"/>
    <w:uiPriority w:val="99"/>
    <w:locked/>
    <w:rsid w:val="00A65BED"/>
    <w:rPr>
      <w:rFonts w:cs="Times New Roman"/>
      <w:b/>
      <w:bCs/>
      <w:kern w:val="2"/>
      <w:sz w:val="24"/>
      <w:szCs w:val="24"/>
    </w:rPr>
  </w:style>
  <w:style w:type="paragraph" w:styleId="aa">
    <w:name w:val="header"/>
    <w:basedOn w:val="a6"/>
    <w:link w:val="Char"/>
    <w:uiPriority w:val="99"/>
    <w:rsid w:val="004B43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uiPriority w:val="99"/>
    <w:locked/>
    <w:rsid w:val="002F2AAA"/>
    <w:rPr>
      <w:rFonts w:eastAsia="宋体" w:cs="Times New Roman"/>
      <w:kern w:val="2"/>
      <w:sz w:val="18"/>
      <w:szCs w:val="18"/>
      <w:lang w:val="en-US" w:eastAsia="zh-CN" w:bidi="ar-SA"/>
    </w:rPr>
  </w:style>
  <w:style w:type="paragraph" w:styleId="ab">
    <w:name w:val="footer"/>
    <w:basedOn w:val="a6"/>
    <w:link w:val="Char0"/>
    <w:uiPriority w:val="99"/>
    <w:rsid w:val="004B4327"/>
    <w:pPr>
      <w:tabs>
        <w:tab w:val="center" w:pos="4153"/>
        <w:tab w:val="right" w:pos="8306"/>
      </w:tabs>
      <w:snapToGrid w:val="0"/>
      <w:jc w:val="left"/>
    </w:pPr>
    <w:rPr>
      <w:sz w:val="18"/>
      <w:szCs w:val="18"/>
    </w:rPr>
  </w:style>
  <w:style w:type="character" w:customStyle="1" w:styleId="Char0">
    <w:name w:val="页脚 Char"/>
    <w:basedOn w:val="a7"/>
    <w:link w:val="ab"/>
    <w:uiPriority w:val="99"/>
    <w:locked/>
    <w:rsid w:val="002F2AAA"/>
    <w:rPr>
      <w:rFonts w:eastAsia="宋体" w:cs="Times New Roman"/>
      <w:kern w:val="2"/>
      <w:sz w:val="18"/>
      <w:szCs w:val="18"/>
      <w:lang w:val="en-US" w:eastAsia="zh-CN" w:bidi="ar-SA"/>
    </w:rPr>
  </w:style>
  <w:style w:type="paragraph" w:customStyle="1" w:styleId="1">
    <w:name w:val="1级标题"/>
    <w:basedOn w:val="a6"/>
    <w:uiPriority w:val="99"/>
    <w:rsid w:val="0001789A"/>
    <w:pPr>
      <w:spacing w:beforeLines="100" w:afterLines="100" w:line="360" w:lineRule="exact"/>
    </w:pPr>
    <w:rPr>
      <w:rFonts w:ascii="黑体" w:eastAsia="黑体" w:hAnsi="宋体"/>
      <w:b/>
      <w:sz w:val="24"/>
    </w:rPr>
  </w:style>
  <w:style w:type="paragraph" w:styleId="ac">
    <w:name w:val="Date"/>
    <w:basedOn w:val="a6"/>
    <w:next w:val="a6"/>
    <w:link w:val="Char1"/>
    <w:uiPriority w:val="99"/>
    <w:rsid w:val="00AF553E"/>
    <w:pPr>
      <w:ind w:leftChars="2500" w:left="100"/>
    </w:pPr>
  </w:style>
  <w:style w:type="character" w:customStyle="1" w:styleId="Char1">
    <w:name w:val="日期 Char"/>
    <w:basedOn w:val="a7"/>
    <w:link w:val="ac"/>
    <w:uiPriority w:val="99"/>
    <w:locked/>
    <w:rsid w:val="00A65BED"/>
    <w:rPr>
      <w:rFonts w:cs="Times New Roman"/>
      <w:kern w:val="2"/>
      <w:sz w:val="24"/>
      <w:szCs w:val="24"/>
    </w:rPr>
  </w:style>
  <w:style w:type="paragraph" w:styleId="ad">
    <w:name w:val="Balloon Text"/>
    <w:basedOn w:val="a6"/>
    <w:link w:val="Char2"/>
    <w:uiPriority w:val="99"/>
    <w:semiHidden/>
    <w:rsid w:val="00402AB0"/>
    <w:rPr>
      <w:sz w:val="18"/>
      <w:szCs w:val="18"/>
    </w:rPr>
  </w:style>
  <w:style w:type="character" w:customStyle="1" w:styleId="Char2">
    <w:name w:val="批注框文本 Char"/>
    <w:basedOn w:val="a7"/>
    <w:link w:val="ad"/>
    <w:uiPriority w:val="99"/>
    <w:locked/>
    <w:rsid w:val="002F2AAA"/>
    <w:rPr>
      <w:rFonts w:eastAsia="宋体" w:cs="Times New Roman"/>
      <w:kern w:val="2"/>
      <w:sz w:val="18"/>
      <w:szCs w:val="18"/>
      <w:lang w:val="en-US" w:eastAsia="zh-CN" w:bidi="ar-SA"/>
    </w:rPr>
  </w:style>
  <w:style w:type="character" w:styleId="ae">
    <w:name w:val="page number"/>
    <w:basedOn w:val="a7"/>
    <w:uiPriority w:val="99"/>
    <w:rsid w:val="002F2AAA"/>
    <w:rPr>
      <w:rFonts w:cs="Times New Roman"/>
    </w:rPr>
  </w:style>
  <w:style w:type="paragraph" w:customStyle="1" w:styleId="a">
    <w:name w:val="前言、引言标题"/>
    <w:next w:val="a6"/>
    <w:uiPriority w:val="99"/>
    <w:rsid w:val="002F2AAA"/>
    <w:pPr>
      <w:numPr>
        <w:numId w:val="1"/>
      </w:numPr>
      <w:shd w:val="clear" w:color="FFFFFF" w:fill="FFFFFF"/>
      <w:spacing w:before="640" w:after="560"/>
      <w:jc w:val="center"/>
      <w:outlineLvl w:val="0"/>
    </w:pPr>
    <w:rPr>
      <w:rFonts w:ascii="黑体" w:eastAsia="黑体"/>
      <w:sz w:val="32"/>
    </w:rPr>
  </w:style>
  <w:style w:type="paragraph" w:customStyle="1" w:styleId="a0">
    <w:name w:val="章标题"/>
    <w:next w:val="a6"/>
    <w:uiPriority w:val="99"/>
    <w:rsid w:val="002F2AAA"/>
    <w:pPr>
      <w:numPr>
        <w:ilvl w:val="1"/>
        <w:numId w:val="1"/>
      </w:numPr>
      <w:spacing w:beforeLines="50" w:afterLines="50"/>
      <w:jc w:val="both"/>
      <w:outlineLvl w:val="1"/>
    </w:pPr>
    <w:rPr>
      <w:rFonts w:ascii="黑体" w:eastAsia="黑体"/>
      <w:sz w:val="21"/>
    </w:rPr>
  </w:style>
  <w:style w:type="paragraph" w:customStyle="1" w:styleId="a1">
    <w:name w:val="一级条标题"/>
    <w:next w:val="a6"/>
    <w:uiPriority w:val="99"/>
    <w:rsid w:val="002F2AAA"/>
    <w:pPr>
      <w:numPr>
        <w:ilvl w:val="2"/>
        <w:numId w:val="1"/>
      </w:numPr>
      <w:outlineLvl w:val="2"/>
    </w:pPr>
    <w:rPr>
      <w:rFonts w:eastAsia="黑体"/>
      <w:sz w:val="21"/>
    </w:rPr>
  </w:style>
  <w:style w:type="paragraph" w:customStyle="1" w:styleId="a2">
    <w:name w:val="二级条标题"/>
    <w:basedOn w:val="a1"/>
    <w:next w:val="a6"/>
    <w:uiPriority w:val="99"/>
    <w:rsid w:val="002F2AAA"/>
    <w:pPr>
      <w:numPr>
        <w:ilvl w:val="3"/>
      </w:numPr>
      <w:tabs>
        <w:tab w:val="num" w:pos="1614"/>
      </w:tabs>
      <w:ind w:left="1614" w:hanging="720"/>
      <w:outlineLvl w:val="3"/>
    </w:pPr>
  </w:style>
  <w:style w:type="paragraph" w:customStyle="1" w:styleId="a3">
    <w:name w:val="三级条标题"/>
    <w:basedOn w:val="a2"/>
    <w:next w:val="a6"/>
    <w:uiPriority w:val="99"/>
    <w:rsid w:val="002F2AAA"/>
    <w:pPr>
      <w:numPr>
        <w:ilvl w:val="4"/>
      </w:numPr>
      <w:tabs>
        <w:tab w:val="num" w:pos="2272"/>
      </w:tabs>
      <w:ind w:left="2272" w:hanging="1080"/>
      <w:outlineLvl w:val="4"/>
    </w:pPr>
  </w:style>
  <w:style w:type="paragraph" w:customStyle="1" w:styleId="a4">
    <w:name w:val="四级条标题"/>
    <w:basedOn w:val="a3"/>
    <w:next w:val="a6"/>
    <w:uiPriority w:val="99"/>
    <w:rsid w:val="002F2AAA"/>
    <w:pPr>
      <w:numPr>
        <w:ilvl w:val="5"/>
      </w:numPr>
      <w:tabs>
        <w:tab w:val="num" w:pos="2570"/>
      </w:tabs>
      <w:ind w:left="2570"/>
      <w:outlineLvl w:val="5"/>
    </w:pPr>
  </w:style>
  <w:style w:type="paragraph" w:customStyle="1" w:styleId="a5">
    <w:name w:val="五级条标题"/>
    <w:basedOn w:val="a4"/>
    <w:next w:val="a6"/>
    <w:uiPriority w:val="99"/>
    <w:rsid w:val="002F2AAA"/>
    <w:pPr>
      <w:numPr>
        <w:ilvl w:val="6"/>
      </w:numPr>
      <w:tabs>
        <w:tab w:val="num" w:pos="2868"/>
      </w:tabs>
      <w:ind w:left="2868"/>
      <w:outlineLvl w:val="6"/>
    </w:pPr>
  </w:style>
  <w:style w:type="paragraph" w:customStyle="1" w:styleId="af">
    <w:name w:val="封面标准文稿编辑信息"/>
    <w:uiPriority w:val="99"/>
    <w:rsid w:val="002F2AAA"/>
    <w:pPr>
      <w:spacing w:before="180" w:line="180" w:lineRule="exact"/>
      <w:jc w:val="center"/>
    </w:pPr>
    <w:rPr>
      <w:rFonts w:ascii="宋体"/>
      <w:sz w:val="21"/>
    </w:rPr>
  </w:style>
  <w:style w:type="paragraph" w:customStyle="1" w:styleId="af0">
    <w:name w:val="段"/>
    <w:uiPriority w:val="99"/>
    <w:rsid w:val="002F2AAA"/>
    <w:pPr>
      <w:autoSpaceDE w:val="0"/>
      <w:autoSpaceDN w:val="0"/>
      <w:ind w:firstLineChars="200" w:firstLine="200"/>
      <w:jc w:val="both"/>
    </w:pPr>
    <w:rPr>
      <w:rFonts w:ascii="宋体"/>
      <w:noProof/>
      <w:sz w:val="21"/>
    </w:rPr>
  </w:style>
  <w:style w:type="paragraph" w:styleId="af1">
    <w:name w:val="Normal (Web)"/>
    <w:basedOn w:val="a6"/>
    <w:uiPriority w:val="99"/>
    <w:rsid w:val="002F2AAA"/>
    <w:pPr>
      <w:widowControl/>
      <w:spacing w:before="100" w:beforeAutospacing="1" w:after="100" w:afterAutospacing="1"/>
      <w:jc w:val="left"/>
    </w:pPr>
    <w:rPr>
      <w:rFonts w:ascii="宋体" w:hAnsi="宋体" w:cs="宋体"/>
      <w:kern w:val="0"/>
      <w:sz w:val="24"/>
    </w:rPr>
  </w:style>
  <w:style w:type="paragraph" w:styleId="af2">
    <w:name w:val="Normal Indent"/>
    <w:basedOn w:val="a6"/>
    <w:uiPriority w:val="99"/>
    <w:rsid w:val="002F2AAA"/>
    <w:pPr>
      <w:ind w:firstLine="420"/>
    </w:pPr>
    <w:rPr>
      <w:sz w:val="24"/>
    </w:rPr>
  </w:style>
  <w:style w:type="paragraph" w:styleId="af3">
    <w:name w:val="Plain Text"/>
    <w:basedOn w:val="a6"/>
    <w:link w:val="Char3"/>
    <w:uiPriority w:val="99"/>
    <w:rsid w:val="002F2AAA"/>
    <w:rPr>
      <w:rFonts w:ascii="宋体" w:hAnsi="Courier New"/>
      <w:szCs w:val="20"/>
    </w:rPr>
  </w:style>
  <w:style w:type="character" w:customStyle="1" w:styleId="Char3">
    <w:name w:val="纯文本 Char"/>
    <w:basedOn w:val="a7"/>
    <w:link w:val="af3"/>
    <w:uiPriority w:val="99"/>
    <w:semiHidden/>
    <w:locked/>
    <w:rsid w:val="00423F6F"/>
    <w:rPr>
      <w:rFonts w:ascii="宋体" w:hAnsi="Courier New" w:cs="Courier New"/>
      <w:sz w:val="21"/>
      <w:szCs w:val="21"/>
    </w:rPr>
  </w:style>
  <w:style w:type="table" w:styleId="af4">
    <w:name w:val="Table Grid"/>
    <w:basedOn w:val="a8"/>
    <w:uiPriority w:val="99"/>
    <w:rsid w:val="002F2A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7"/>
    <w:uiPriority w:val="99"/>
    <w:rsid w:val="002F2AAA"/>
    <w:rPr>
      <w:rFonts w:cs="Times New Roman"/>
      <w:color w:val="0000FF"/>
      <w:u w:val="single"/>
    </w:rPr>
  </w:style>
  <w:style w:type="paragraph" w:styleId="af6">
    <w:name w:val="Body Text Indent"/>
    <w:basedOn w:val="a6"/>
    <w:link w:val="Char4"/>
    <w:uiPriority w:val="99"/>
    <w:rsid w:val="00A65BED"/>
    <w:pPr>
      <w:spacing w:after="120"/>
      <w:ind w:leftChars="200" w:left="420"/>
    </w:pPr>
  </w:style>
  <w:style w:type="character" w:customStyle="1" w:styleId="Char4">
    <w:name w:val="正文文本缩进 Char"/>
    <w:basedOn w:val="a7"/>
    <w:link w:val="af6"/>
    <w:uiPriority w:val="99"/>
    <w:locked/>
    <w:rsid w:val="00A65BED"/>
    <w:rPr>
      <w:rFonts w:cs="Times New Roman"/>
      <w:kern w:val="2"/>
      <w:sz w:val="24"/>
      <w:szCs w:val="24"/>
    </w:rPr>
  </w:style>
  <w:style w:type="paragraph" w:styleId="20">
    <w:name w:val="Body Text Indent 2"/>
    <w:basedOn w:val="a6"/>
    <w:link w:val="2Char0"/>
    <w:uiPriority w:val="99"/>
    <w:rsid w:val="00A65BED"/>
    <w:pPr>
      <w:spacing w:after="120" w:line="480" w:lineRule="auto"/>
      <w:ind w:leftChars="200" w:left="420"/>
    </w:pPr>
  </w:style>
  <w:style w:type="character" w:customStyle="1" w:styleId="2Char0">
    <w:name w:val="正文文本缩进 2 Char"/>
    <w:basedOn w:val="a7"/>
    <w:link w:val="20"/>
    <w:uiPriority w:val="99"/>
    <w:locked/>
    <w:rsid w:val="00A65BED"/>
    <w:rPr>
      <w:rFonts w:cs="Times New Roman"/>
      <w:kern w:val="2"/>
      <w:sz w:val="24"/>
      <w:szCs w:val="24"/>
    </w:rPr>
  </w:style>
  <w:style w:type="paragraph" w:customStyle="1" w:styleId="font5">
    <w:name w:val="font5"/>
    <w:basedOn w:val="a6"/>
    <w:uiPriority w:val="99"/>
    <w:rsid w:val="00A65BED"/>
    <w:pPr>
      <w:widowControl/>
      <w:spacing w:before="100" w:beforeAutospacing="1" w:after="100" w:afterAutospacing="1"/>
      <w:jc w:val="left"/>
    </w:pPr>
    <w:rPr>
      <w:kern w:val="0"/>
      <w:sz w:val="24"/>
    </w:rPr>
  </w:style>
  <w:style w:type="paragraph" w:customStyle="1" w:styleId="xl37">
    <w:name w:val="xl37"/>
    <w:basedOn w:val="a6"/>
    <w:uiPriority w:val="99"/>
    <w:rsid w:val="00A65BED"/>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b/>
      <w:bCs/>
      <w:kern w:val="0"/>
      <w:sz w:val="24"/>
    </w:rPr>
  </w:style>
  <w:style w:type="paragraph" w:styleId="af7">
    <w:name w:val="List Paragraph"/>
    <w:basedOn w:val="a6"/>
    <w:uiPriority w:val="34"/>
    <w:qFormat/>
    <w:rsid w:val="00A65BED"/>
    <w:pPr>
      <w:ind w:firstLineChars="200" w:firstLine="420"/>
    </w:pPr>
  </w:style>
  <w:style w:type="paragraph" w:styleId="af8">
    <w:name w:val="annotation text"/>
    <w:basedOn w:val="a6"/>
    <w:link w:val="Char5"/>
    <w:uiPriority w:val="99"/>
    <w:rsid w:val="003020A1"/>
    <w:pPr>
      <w:jc w:val="left"/>
    </w:pPr>
  </w:style>
  <w:style w:type="character" w:customStyle="1" w:styleId="Char5">
    <w:name w:val="批注文字 Char"/>
    <w:basedOn w:val="a7"/>
    <w:link w:val="af8"/>
    <w:uiPriority w:val="99"/>
    <w:locked/>
    <w:rsid w:val="003020A1"/>
    <w:rPr>
      <w:rFonts w:cs="Times New Roman"/>
      <w:kern w:val="2"/>
      <w:sz w:val="24"/>
      <w:szCs w:val="24"/>
    </w:rPr>
  </w:style>
  <w:style w:type="character" w:customStyle="1" w:styleId="high-light">
    <w:name w:val="high-light"/>
    <w:basedOn w:val="a7"/>
    <w:uiPriority w:val="99"/>
    <w:rsid w:val="00DE71C5"/>
    <w:rPr>
      <w:rFonts w:cs="Times New Roman"/>
    </w:rPr>
  </w:style>
  <w:style w:type="numbering" w:customStyle="1" w:styleId="101">
    <w:name w:val="10.1"/>
    <w:rsid w:val="00673AA3"/>
    <w:pPr>
      <w:numPr>
        <w:numId w:val="2"/>
      </w:numPr>
    </w:pPr>
  </w:style>
  <w:style w:type="paragraph" w:styleId="3">
    <w:name w:val="List Number 3"/>
    <w:basedOn w:val="a6"/>
    <w:rsid w:val="00375CDC"/>
    <w:pPr>
      <w:numPr>
        <w:numId w:val="26"/>
      </w:numPr>
    </w:pPr>
  </w:style>
  <w:style w:type="paragraph" w:styleId="21">
    <w:name w:val="toc 2"/>
    <w:basedOn w:val="a6"/>
    <w:next w:val="a6"/>
    <w:autoRedefine/>
    <w:locked/>
    <w:rsid w:val="00375CDC"/>
    <w:pPr>
      <w:ind w:leftChars="200" w:left="420"/>
    </w:pPr>
  </w:style>
</w:styles>
</file>

<file path=word/webSettings.xml><?xml version="1.0" encoding="utf-8"?>
<w:webSettings xmlns:r="http://schemas.openxmlformats.org/officeDocument/2006/relationships" xmlns:w="http://schemas.openxmlformats.org/wordprocessingml/2006/main">
  <w:divs>
    <w:div w:id="144471987">
      <w:bodyDiv w:val="1"/>
      <w:marLeft w:val="0"/>
      <w:marRight w:val="0"/>
      <w:marTop w:val="0"/>
      <w:marBottom w:val="0"/>
      <w:divBdr>
        <w:top w:val="none" w:sz="0" w:space="0" w:color="auto"/>
        <w:left w:val="none" w:sz="0" w:space="0" w:color="auto"/>
        <w:bottom w:val="none" w:sz="0" w:space="0" w:color="auto"/>
        <w:right w:val="none" w:sz="0" w:space="0" w:color="auto"/>
      </w:divBdr>
    </w:div>
    <w:div w:id="182936163">
      <w:bodyDiv w:val="1"/>
      <w:marLeft w:val="0"/>
      <w:marRight w:val="0"/>
      <w:marTop w:val="0"/>
      <w:marBottom w:val="0"/>
      <w:divBdr>
        <w:top w:val="none" w:sz="0" w:space="0" w:color="auto"/>
        <w:left w:val="none" w:sz="0" w:space="0" w:color="auto"/>
        <w:bottom w:val="none" w:sz="0" w:space="0" w:color="auto"/>
        <w:right w:val="none" w:sz="0" w:space="0" w:color="auto"/>
      </w:divBdr>
      <w:divsChild>
        <w:div w:id="1609893845">
          <w:marLeft w:val="0"/>
          <w:marRight w:val="0"/>
          <w:marTop w:val="0"/>
          <w:marBottom w:val="0"/>
          <w:divBdr>
            <w:top w:val="none" w:sz="0" w:space="0" w:color="auto"/>
            <w:left w:val="none" w:sz="0" w:space="0" w:color="auto"/>
            <w:bottom w:val="none" w:sz="0" w:space="0" w:color="auto"/>
            <w:right w:val="none" w:sz="0" w:space="0" w:color="auto"/>
          </w:divBdr>
          <w:divsChild>
            <w:div w:id="11732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9807">
      <w:marLeft w:val="0"/>
      <w:marRight w:val="0"/>
      <w:marTop w:val="0"/>
      <w:marBottom w:val="0"/>
      <w:divBdr>
        <w:top w:val="none" w:sz="0" w:space="0" w:color="auto"/>
        <w:left w:val="none" w:sz="0" w:space="0" w:color="auto"/>
        <w:bottom w:val="none" w:sz="0" w:space="0" w:color="auto"/>
        <w:right w:val="none" w:sz="0" w:space="0" w:color="auto"/>
      </w:divBdr>
    </w:div>
    <w:div w:id="1149639808">
      <w:marLeft w:val="0"/>
      <w:marRight w:val="0"/>
      <w:marTop w:val="0"/>
      <w:marBottom w:val="0"/>
      <w:divBdr>
        <w:top w:val="none" w:sz="0" w:space="0" w:color="auto"/>
        <w:left w:val="none" w:sz="0" w:space="0" w:color="auto"/>
        <w:bottom w:val="none" w:sz="0" w:space="0" w:color="auto"/>
        <w:right w:val="none" w:sz="0" w:space="0" w:color="auto"/>
      </w:divBdr>
    </w:div>
    <w:div w:id="1149639809">
      <w:marLeft w:val="0"/>
      <w:marRight w:val="0"/>
      <w:marTop w:val="0"/>
      <w:marBottom w:val="0"/>
      <w:divBdr>
        <w:top w:val="none" w:sz="0" w:space="0" w:color="auto"/>
        <w:left w:val="none" w:sz="0" w:space="0" w:color="auto"/>
        <w:bottom w:val="none" w:sz="0" w:space="0" w:color="auto"/>
        <w:right w:val="none" w:sz="0" w:space="0" w:color="auto"/>
      </w:divBdr>
    </w:div>
    <w:div w:id="1149639810">
      <w:marLeft w:val="0"/>
      <w:marRight w:val="0"/>
      <w:marTop w:val="0"/>
      <w:marBottom w:val="0"/>
      <w:divBdr>
        <w:top w:val="none" w:sz="0" w:space="0" w:color="auto"/>
        <w:left w:val="none" w:sz="0" w:space="0" w:color="auto"/>
        <w:bottom w:val="none" w:sz="0" w:space="0" w:color="auto"/>
        <w:right w:val="none" w:sz="0" w:space="0" w:color="auto"/>
      </w:divBdr>
    </w:div>
    <w:div w:id="1149639811">
      <w:marLeft w:val="0"/>
      <w:marRight w:val="0"/>
      <w:marTop w:val="0"/>
      <w:marBottom w:val="0"/>
      <w:divBdr>
        <w:top w:val="none" w:sz="0" w:space="0" w:color="auto"/>
        <w:left w:val="none" w:sz="0" w:space="0" w:color="auto"/>
        <w:bottom w:val="none" w:sz="0" w:space="0" w:color="auto"/>
        <w:right w:val="none" w:sz="0" w:space="0" w:color="auto"/>
      </w:divBdr>
    </w:div>
    <w:div w:id="1149639812">
      <w:marLeft w:val="0"/>
      <w:marRight w:val="0"/>
      <w:marTop w:val="0"/>
      <w:marBottom w:val="0"/>
      <w:divBdr>
        <w:top w:val="none" w:sz="0" w:space="0" w:color="auto"/>
        <w:left w:val="none" w:sz="0" w:space="0" w:color="auto"/>
        <w:bottom w:val="none" w:sz="0" w:space="0" w:color="auto"/>
        <w:right w:val="none" w:sz="0" w:space="0" w:color="auto"/>
      </w:divBdr>
      <w:divsChild>
        <w:div w:id="1149639818">
          <w:marLeft w:val="0"/>
          <w:marRight w:val="0"/>
          <w:marTop w:val="0"/>
          <w:marBottom w:val="0"/>
          <w:divBdr>
            <w:top w:val="none" w:sz="0" w:space="0" w:color="auto"/>
            <w:left w:val="none" w:sz="0" w:space="0" w:color="auto"/>
            <w:bottom w:val="none" w:sz="0" w:space="0" w:color="auto"/>
            <w:right w:val="none" w:sz="0" w:space="0" w:color="auto"/>
          </w:divBdr>
        </w:div>
      </w:divsChild>
    </w:div>
    <w:div w:id="1149639813">
      <w:marLeft w:val="0"/>
      <w:marRight w:val="0"/>
      <w:marTop w:val="0"/>
      <w:marBottom w:val="0"/>
      <w:divBdr>
        <w:top w:val="none" w:sz="0" w:space="0" w:color="auto"/>
        <w:left w:val="none" w:sz="0" w:space="0" w:color="auto"/>
        <w:bottom w:val="none" w:sz="0" w:space="0" w:color="auto"/>
        <w:right w:val="none" w:sz="0" w:space="0" w:color="auto"/>
      </w:divBdr>
    </w:div>
    <w:div w:id="1149639814">
      <w:marLeft w:val="0"/>
      <w:marRight w:val="0"/>
      <w:marTop w:val="0"/>
      <w:marBottom w:val="0"/>
      <w:divBdr>
        <w:top w:val="none" w:sz="0" w:space="0" w:color="auto"/>
        <w:left w:val="none" w:sz="0" w:space="0" w:color="auto"/>
        <w:bottom w:val="none" w:sz="0" w:space="0" w:color="auto"/>
        <w:right w:val="none" w:sz="0" w:space="0" w:color="auto"/>
      </w:divBdr>
    </w:div>
    <w:div w:id="1149639815">
      <w:marLeft w:val="0"/>
      <w:marRight w:val="0"/>
      <w:marTop w:val="0"/>
      <w:marBottom w:val="0"/>
      <w:divBdr>
        <w:top w:val="none" w:sz="0" w:space="0" w:color="auto"/>
        <w:left w:val="none" w:sz="0" w:space="0" w:color="auto"/>
        <w:bottom w:val="none" w:sz="0" w:space="0" w:color="auto"/>
        <w:right w:val="none" w:sz="0" w:space="0" w:color="auto"/>
      </w:divBdr>
    </w:div>
    <w:div w:id="1149639816">
      <w:marLeft w:val="0"/>
      <w:marRight w:val="0"/>
      <w:marTop w:val="0"/>
      <w:marBottom w:val="0"/>
      <w:divBdr>
        <w:top w:val="none" w:sz="0" w:space="0" w:color="auto"/>
        <w:left w:val="none" w:sz="0" w:space="0" w:color="auto"/>
        <w:bottom w:val="none" w:sz="0" w:space="0" w:color="auto"/>
        <w:right w:val="none" w:sz="0" w:space="0" w:color="auto"/>
      </w:divBdr>
    </w:div>
    <w:div w:id="1149639817">
      <w:marLeft w:val="0"/>
      <w:marRight w:val="0"/>
      <w:marTop w:val="0"/>
      <w:marBottom w:val="0"/>
      <w:divBdr>
        <w:top w:val="none" w:sz="0" w:space="0" w:color="auto"/>
        <w:left w:val="none" w:sz="0" w:space="0" w:color="auto"/>
        <w:bottom w:val="none" w:sz="0" w:space="0" w:color="auto"/>
        <w:right w:val="none" w:sz="0" w:space="0" w:color="auto"/>
      </w:divBdr>
    </w:div>
    <w:div w:id="1149639819">
      <w:marLeft w:val="0"/>
      <w:marRight w:val="0"/>
      <w:marTop w:val="0"/>
      <w:marBottom w:val="0"/>
      <w:divBdr>
        <w:top w:val="none" w:sz="0" w:space="0" w:color="auto"/>
        <w:left w:val="none" w:sz="0" w:space="0" w:color="auto"/>
        <w:bottom w:val="none" w:sz="0" w:space="0" w:color="auto"/>
        <w:right w:val="none" w:sz="0" w:space="0" w:color="auto"/>
      </w:divBdr>
    </w:div>
    <w:div w:id="1149639820">
      <w:marLeft w:val="0"/>
      <w:marRight w:val="0"/>
      <w:marTop w:val="0"/>
      <w:marBottom w:val="0"/>
      <w:divBdr>
        <w:top w:val="none" w:sz="0" w:space="0" w:color="auto"/>
        <w:left w:val="none" w:sz="0" w:space="0" w:color="auto"/>
        <w:bottom w:val="none" w:sz="0" w:space="0" w:color="auto"/>
        <w:right w:val="none" w:sz="0" w:space="0" w:color="auto"/>
      </w:divBdr>
    </w:div>
    <w:div w:id="1149639821">
      <w:marLeft w:val="0"/>
      <w:marRight w:val="0"/>
      <w:marTop w:val="0"/>
      <w:marBottom w:val="0"/>
      <w:divBdr>
        <w:top w:val="none" w:sz="0" w:space="0" w:color="auto"/>
        <w:left w:val="none" w:sz="0" w:space="0" w:color="auto"/>
        <w:bottom w:val="none" w:sz="0" w:space="0" w:color="auto"/>
        <w:right w:val="none" w:sz="0" w:space="0" w:color="auto"/>
      </w:divBdr>
    </w:div>
    <w:div w:id="1709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21E4C-DD6E-455E-B033-A0506647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6</Pages>
  <Words>565</Words>
  <Characters>3223</Characters>
  <Application>Microsoft Office Word</Application>
  <DocSecurity>0</DocSecurity>
  <Lines>26</Lines>
  <Paragraphs>7</Paragraphs>
  <ScaleCrop>false</ScaleCrop>
  <Company>WWW.YlmF.CoM</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微软系统</cp:lastModifiedBy>
  <cp:revision>596</cp:revision>
  <cp:lastPrinted>2015-10-21T01:06:00Z</cp:lastPrinted>
  <dcterms:created xsi:type="dcterms:W3CDTF">2017-09-12T07:11:00Z</dcterms:created>
  <dcterms:modified xsi:type="dcterms:W3CDTF">2018-12-05T06:21:00Z</dcterms:modified>
</cp:coreProperties>
</file>